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9BEE" w14:textId="3B1C7965" w:rsidR="001A4D79" w:rsidRPr="00660247" w:rsidRDefault="00967F5C" w:rsidP="00883B7B">
      <w:pPr>
        <w:pStyle w:val="Title"/>
        <w:rPr>
          <w:rFonts w:ascii="Arial" w:hAnsi="Arial"/>
        </w:rPr>
      </w:pPr>
      <w:r>
        <w:rPr>
          <w:rFonts w:ascii="Arial" w:hAnsi="Arial"/>
        </w:rPr>
        <mc:AlternateContent>
          <mc:Choice Requires="wpg">
            <w:drawing>
              <wp:anchor distT="0" distB="0" distL="114300" distR="228600" simplePos="0" relativeHeight="251658240" behindDoc="0" locked="0" layoutInCell="1" allowOverlap="1" wp14:anchorId="102D1A1C" wp14:editId="6C01C458">
                <wp:simplePos x="0" y="0"/>
                <wp:positionH relativeFrom="margin">
                  <wp:align>left</wp:align>
                </wp:positionH>
                <wp:positionV relativeFrom="page">
                  <wp:posOffset>1301750</wp:posOffset>
                </wp:positionV>
                <wp:extent cx="1508760" cy="8136890"/>
                <wp:effectExtent l="0" t="0" r="0" b="0"/>
                <wp:wrapSquare wrapText="bothSides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8137452"/>
                          <a:chOff x="0" y="0"/>
                          <a:chExt cx="1504950" cy="813353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" b="171"/>
                          <a:stretch/>
                        </pic:blipFill>
                        <pic:spPr bwMode="auto">
                          <a:xfrm>
                            <a:off x="85653" y="0"/>
                            <a:ext cx="140017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Text Box 37"/>
                        <wps:cNvSpPr txBox="1"/>
                        <wps:spPr>
                          <a:xfrm>
                            <a:off x="0" y="1800225"/>
                            <a:ext cx="1504950" cy="633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F4943E" w14:textId="16F96F3E" w:rsidR="00C8384E" w:rsidRPr="009C4FFF" w:rsidRDefault="00FF1A43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  <w:t>ORGANIZATION</w:t>
                              </w:r>
                              <w:r w:rsidR="0099748F" w:rsidRPr="009C4FFF"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  <w:t xml:space="preserve"> ROLE</w:t>
                              </w:r>
                            </w:p>
                            <w:p w14:paraId="24AA991A" w14:textId="2D1B43A0" w:rsidR="008606A9" w:rsidRDefault="00736670" w:rsidP="00432C69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Policy Researcher</w:t>
                              </w:r>
                            </w:p>
                            <w:p w14:paraId="6056D703" w14:textId="77777777" w:rsidR="00720752" w:rsidRPr="009C4FFF" w:rsidRDefault="00720752" w:rsidP="00720752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</w:pPr>
                              <w:r w:rsidRPr="009C4FFF"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  <w:t>PROJECT ROLE / FOCUS AREAS</w:t>
                              </w:r>
                            </w:p>
                            <w:p w14:paraId="5808B00D" w14:textId="37A03DA3" w:rsidR="00720752" w:rsidRDefault="00094DA1" w:rsidP="00432C69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Consequence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nalysis</w:t>
                              </w:r>
                            </w:p>
                            <w:p w14:paraId="77D47770" w14:textId="7DC011F6" w:rsidR="00094DA1" w:rsidRDefault="00094DA1" w:rsidP="00432C69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Risk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nalysis</w:t>
                              </w:r>
                            </w:p>
                            <w:p w14:paraId="1CC1CFD5" w14:textId="3337297F" w:rsidR="00094DA1" w:rsidRDefault="00094DA1" w:rsidP="00432C69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Cost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enefit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nalysis</w:t>
                              </w:r>
                            </w:p>
                            <w:p w14:paraId="2F158F04" w14:textId="01CA2325" w:rsidR="00094DA1" w:rsidRPr="00C8384E" w:rsidRDefault="00094DA1" w:rsidP="00432C69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Decision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aking </w:t>
                              </w:r>
                              <w:r w:rsidR="00FF1A4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nder 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eep 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ncertainty</w:t>
                              </w:r>
                            </w:p>
                            <w:p w14:paraId="59625823" w14:textId="77777777" w:rsidR="0078215E" w:rsidRPr="009C4FFF" w:rsidRDefault="008606A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</w:pPr>
                              <w:r w:rsidRPr="009C4FFF"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  <w:t>EDUCATION</w:t>
                              </w:r>
                            </w:p>
                            <w:p w14:paraId="0EDB8508" w14:textId="6BF98C28" w:rsidR="007956A4" w:rsidRPr="008606A9" w:rsidRDefault="00432C6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D8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Postdoc Biomedical Ethics Unit, McGill University, Present </w:t>
                              </w:r>
                            </w:p>
                            <w:p w14:paraId="168B3C8E" w14:textId="2E46AF1B" w:rsidR="007956A4" w:rsidRPr="00660247" w:rsidRDefault="00432C6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Ph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Behavioral Decision Research, Carnegie Mellon University, 2017 </w:t>
                              </w:r>
                            </w:p>
                            <w:p w14:paraId="7712F9B7" w14:textId="68B8659D" w:rsidR="00432C69" w:rsidRDefault="00432C6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7956A4" w:rsidRPr="0066024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956A4" w:rsidRPr="0066024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Behavioral Decision Research, Carnegie Mellon University, 2014 </w:t>
                              </w:r>
                            </w:p>
                            <w:p w14:paraId="769ED359" w14:textId="051F2AD4" w:rsidR="007956A4" w:rsidRPr="00660247" w:rsidRDefault="00432C6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BS</w:t>
                              </w:r>
                              <w:r w:rsidR="0083535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Decision Science &amp; Philosophy, Carnegie Mellon University, 2012 </w:t>
                              </w:r>
                            </w:p>
                            <w:p w14:paraId="7B3D3176" w14:textId="77777777" w:rsidR="0078215E" w:rsidRPr="009C4FFF" w:rsidRDefault="008606A9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</w:pPr>
                              <w:r w:rsidRPr="009C4FFF">
                                <w:rPr>
                                  <w:rFonts w:ascii="Arial" w:hAnsi="Arial" w:cs="Arial"/>
                                  <w:b/>
                                  <w:bCs/>
                                  <w:color w:val="537C8A"/>
                                  <w:sz w:val="20"/>
                                  <w:szCs w:val="20"/>
                                </w:rPr>
                                <w:t>PROFESSIONAL MEMBERSHIP</w:t>
                              </w:r>
                            </w:p>
                            <w:p w14:paraId="21E4BFE9" w14:textId="5640E361" w:rsidR="007956A4" w:rsidRPr="00550138" w:rsidRDefault="00705F98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bCs/>
                                  <w:color w:val="537D8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Decision Making Under Deep Uncertainty</w:t>
                              </w:r>
                              <w:r w:rsidR="00F47D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Society</w:t>
                              </w:r>
                              <w:r w:rsidR="00432C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9C5D182" w14:textId="5913BADC" w:rsidR="00980F14" w:rsidRPr="00660247" w:rsidRDefault="00980F14" w:rsidP="00BC0A27">
                              <w:pPr>
                                <w:spacing w:after="1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2D1A1C" id="Group 38" o:spid="_x0000_s1026" style="position:absolute;margin-left:0;margin-top:102.5pt;width:118.8pt;height:640.7pt;z-index:251658240;mso-wrap-distance-right:18pt;mso-position-horizontal:left;mso-position-horizontal-relative:margin;mso-position-vertical-relative:page;mso-width-relative:margin;mso-height-relative:margin" coordsize="15049,813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56;width:14002;height:17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">
                  <v:imagedata r:id="rId12" o:title="" croptop="112f" cropbottom="11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top:18002;width:15049;height:6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14:paraId="58F4943E" w14:textId="16F96F3E" w:rsidR="00C8384E" w:rsidRPr="009C4FFF" w:rsidRDefault="00FF1A43" w:rsidP="00BC0A2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  <w:t>ORGANIZATION</w:t>
                        </w:r>
                        <w:r w:rsidR="0099748F" w:rsidRPr="009C4FFF"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  <w:t xml:space="preserve"> ROLE</w:t>
                        </w:r>
                      </w:p>
                      <w:p w14:paraId="24AA991A" w14:textId="2D1B43A0" w:rsidR="008606A9" w:rsidRDefault="00736670" w:rsidP="00432C69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Policy Researcher</w:t>
                        </w:r>
                      </w:p>
                      <w:p w14:paraId="6056D703" w14:textId="77777777" w:rsidR="00720752" w:rsidRPr="009C4FFF" w:rsidRDefault="00720752" w:rsidP="00720752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</w:pPr>
                        <w:r w:rsidRPr="009C4FFF"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  <w:t>PROJECT ROLE / FOCUS AREAS</w:t>
                        </w:r>
                      </w:p>
                      <w:p w14:paraId="5808B00D" w14:textId="37A03DA3" w:rsidR="00720752" w:rsidRDefault="00094DA1" w:rsidP="00432C69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Consequence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nalysis</w:t>
                        </w:r>
                      </w:p>
                      <w:p w14:paraId="77D47770" w14:textId="7DC011F6" w:rsidR="00094DA1" w:rsidRDefault="00094DA1" w:rsidP="00432C69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Risk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nalysis</w:t>
                        </w:r>
                      </w:p>
                      <w:p w14:paraId="1CC1CFD5" w14:textId="3337297F" w:rsidR="00094DA1" w:rsidRDefault="00094DA1" w:rsidP="00432C69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Cost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enefit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nalysis</w:t>
                        </w:r>
                      </w:p>
                      <w:p w14:paraId="2F158F04" w14:textId="01CA2325" w:rsidR="00094DA1" w:rsidRPr="00C8384E" w:rsidRDefault="00094DA1" w:rsidP="00432C69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Decision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aking </w:t>
                        </w:r>
                        <w:r w:rsidR="00FF1A4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nder 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eep 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ncertainty</w:t>
                        </w:r>
                      </w:p>
                      <w:p w14:paraId="59625823" w14:textId="77777777" w:rsidR="0078215E" w:rsidRPr="009C4FFF" w:rsidRDefault="008606A9" w:rsidP="00BC0A2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</w:pPr>
                        <w:r w:rsidRPr="009C4FFF"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  <w:t>EDUCATION</w:t>
                        </w:r>
                      </w:p>
                      <w:p w14:paraId="0EDB8508" w14:textId="6BF98C28" w:rsidR="007956A4" w:rsidRPr="008606A9" w:rsidRDefault="00432C69" w:rsidP="00BC0A2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D8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Postdoc Biomedical Ethics Unit, McGill University, Present </w:t>
                        </w:r>
                      </w:p>
                      <w:p w14:paraId="168B3C8E" w14:textId="2E46AF1B" w:rsidR="007956A4" w:rsidRPr="00660247" w:rsidRDefault="00432C69" w:rsidP="00BC0A2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Ph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Behavioral Decision Research, Carnegie Mellon University, 2017 </w:t>
                        </w:r>
                      </w:p>
                      <w:p w14:paraId="7712F9B7" w14:textId="68B8659D" w:rsidR="00432C69" w:rsidRDefault="00432C69" w:rsidP="00BC0A2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 w:rsidR="007956A4" w:rsidRPr="006602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7956A4" w:rsidRPr="006602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Behavioral Decision Research, Carnegie Mellon University, 2014 </w:t>
                        </w:r>
                      </w:p>
                      <w:p w14:paraId="769ED359" w14:textId="051F2AD4" w:rsidR="007956A4" w:rsidRPr="00660247" w:rsidRDefault="00432C69" w:rsidP="00BC0A2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BS</w:t>
                        </w:r>
                        <w:r w:rsidR="0083535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Decision Science &amp; Philosophy, Carnegie Mellon University, 2012 </w:t>
                        </w:r>
                      </w:p>
                      <w:p w14:paraId="7B3D3176" w14:textId="77777777" w:rsidR="0078215E" w:rsidRPr="009C4FFF" w:rsidRDefault="008606A9" w:rsidP="00BC0A2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</w:pPr>
                        <w:r w:rsidRPr="009C4FFF">
                          <w:rPr>
                            <w:rFonts w:ascii="Arial" w:hAnsi="Arial" w:cs="Arial"/>
                            <w:b/>
                            <w:bCs/>
                            <w:color w:val="537C8A"/>
                            <w:sz w:val="20"/>
                            <w:szCs w:val="20"/>
                          </w:rPr>
                          <w:t>PROFESSIONAL MEMBERSHIP</w:t>
                        </w:r>
                      </w:p>
                      <w:p w14:paraId="21E4BFE9" w14:textId="5640E361" w:rsidR="007956A4" w:rsidRPr="00550138" w:rsidRDefault="00705F98" w:rsidP="00BC0A27">
                        <w:pPr>
                          <w:spacing w:after="120"/>
                          <w:rPr>
                            <w:rFonts w:ascii="Arial" w:hAnsi="Arial" w:cs="Arial"/>
                            <w:b/>
                            <w:bCs/>
                            <w:color w:val="537D8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Decision Making Under Deep Uncertainty</w:t>
                        </w:r>
                        <w:r w:rsidR="00F47D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Society</w:t>
                        </w:r>
                        <w:r w:rsidR="00432C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9C5D182" w14:textId="5913BADC" w:rsidR="00980F14" w:rsidRPr="00660247" w:rsidRDefault="00980F14" w:rsidP="00BC0A2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80570C">
        <w:rPr>
          <w:rFonts w:ascii="Arial" w:hAnsi="Arial"/>
        </w:rPr>
        <w:t>PATRICK BODILLY KANE</w:t>
      </w:r>
      <w:r w:rsidR="00695379">
        <w:rPr>
          <w:rFonts w:ascii="Arial" w:hAnsi="Arial"/>
        </w:rPr>
        <w:t>,</w:t>
      </w:r>
      <w:r w:rsidR="005E107E">
        <w:rPr>
          <w:rFonts w:ascii="Arial" w:hAnsi="Arial"/>
        </w:rPr>
        <w:t xml:space="preserve"> </w:t>
      </w:r>
      <w:r w:rsidR="00A57C00" w:rsidRPr="00660247">
        <w:rPr>
          <w:rFonts w:ascii="Arial" w:hAnsi="Arial"/>
        </w:rPr>
        <w:t>Ph</w:t>
      </w:r>
      <w:r w:rsidR="00F140CD">
        <w:rPr>
          <w:rFonts w:ascii="Arial" w:hAnsi="Arial"/>
        </w:rPr>
        <w:t>.</w:t>
      </w:r>
      <w:r w:rsidR="00A57C00" w:rsidRPr="00660247">
        <w:rPr>
          <w:rFonts w:ascii="Arial" w:hAnsi="Arial"/>
        </w:rPr>
        <w:t>D</w:t>
      </w:r>
      <w:r w:rsidR="00F140CD">
        <w:rPr>
          <w:rFonts w:ascii="Arial" w:hAnsi="Arial"/>
        </w:rPr>
        <w:t>.</w:t>
      </w:r>
    </w:p>
    <w:p w14:paraId="18C94831" w14:textId="23CFD280" w:rsidR="00286F20" w:rsidRPr="00AC4B6E" w:rsidRDefault="00736670" w:rsidP="00AC4B6E">
      <w:pPr>
        <w:pStyle w:val="Subtitle"/>
      </w:pPr>
      <w:r>
        <w:t>Policy Researcher</w:t>
      </w:r>
    </w:p>
    <w:p w14:paraId="7CE343E8" w14:textId="68A840FD" w:rsidR="0092709C" w:rsidRPr="00660247" w:rsidRDefault="00F94E13" w:rsidP="00F94E13">
      <w:pPr>
        <w:rPr>
          <w:rFonts w:ascii="Arial" w:hAnsi="Arial" w:cs="Arial"/>
          <w:sz w:val="20"/>
          <w:szCs w:val="20"/>
        </w:rPr>
      </w:pPr>
      <w:r w:rsidRPr="6FAF4459">
        <w:rPr>
          <w:rFonts w:ascii="Arial" w:hAnsi="Arial" w:cs="Arial"/>
          <w:sz w:val="20"/>
          <w:szCs w:val="20"/>
        </w:rPr>
        <w:t xml:space="preserve">Patrick </w:t>
      </w:r>
      <w:proofErr w:type="spellStart"/>
      <w:r w:rsidRPr="6FAF4459">
        <w:rPr>
          <w:rFonts w:ascii="Arial" w:hAnsi="Arial" w:cs="Arial"/>
          <w:sz w:val="20"/>
          <w:szCs w:val="20"/>
        </w:rPr>
        <w:t>Bodilly</w:t>
      </w:r>
      <w:proofErr w:type="spellEnd"/>
      <w:r w:rsidRPr="6FAF4459">
        <w:rPr>
          <w:rFonts w:ascii="Arial" w:hAnsi="Arial" w:cs="Arial"/>
          <w:sz w:val="20"/>
          <w:szCs w:val="20"/>
        </w:rPr>
        <w:t xml:space="preserve"> Kane, Ph</w:t>
      </w:r>
      <w:r w:rsidR="00F140CD">
        <w:rPr>
          <w:rFonts w:ascii="Arial" w:hAnsi="Arial" w:cs="Arial"/>
          <w:sz w:val="20"/>
          <w:szCs w:val="20"/>
        </w:rPr>
        <w:t>.</w:t>
      </w:r>
      <w:r w:rsidRPr="6FAF4459">
        <w:rPr>
          <w:rFonts w:ascii="Arial" w:hAnsi="Arial" w:cs="Arial"/>
          <w:sz w:val="20"/>
          <w:szCs w:val="20"/>
        </w:rPr>
        <w:t>D</w:t>
      </w:r>
      <w:r w:rsidR="00F140CD">
        <w:rPr>
          <w:rFonts w:ascii="Arial" w:hAnsi="Arial" w:cs="Arial"/>
          <w:sz w:val="20"/>
          <w:szCs w:val="20"/>
        </w:rPr>
        <w:t>.</w:t>
      </w:r>
      <w:r w:rsidRPr="6FAF4459">
        <w:rPr>
          <w:rFonts w:ascii="Arial" w:hAnsi="Arial" w:cs="Arial"/>
          <w:sz w:val="20"/>
          <w:szCs w:val="20"/>
        </w:rPr>
        <w:t xml:space="preserve">, is a </w:t>
      </w:r>
      <w:r w:rsidR="00736670">
        <w:rPr>
          <w:rFonts w:ascii="Arial" w:hAnsi="Arial" w:cs="Arial"/>
          <w:sz w:val="20"/>
          <w:szCs w:val="20"/>
        </w:rPr>
        <w:t>policy researcher</w:t>
      </w:r>
      <w:r w:rsidRPr="6FAF4459">
        <w:rPr>
          <w:rFonts w:ascii="Arial" w:hAnsi="Arial" w:cs="Arial"/>
          <w:sz w:val="20"/>
          <w:szCs w:val="20"/>
        </w:rPr>
        <w:t xml:space="preserve"> on The Water Institute’s Planning and Policy</w:t>
      </w:r>
      <w:r w:rsidR="004E340C">
        <w:rPr>
          <w:rFonts w:ascii="Arial" w:hAnsi="Arial" w:cs="Arial"/>
          <w:sz w:val="20"/>
          <w:szCs w:val="20"/>
        </w:rPr>
        <w:t xml:space="preserve"> Research</w:t>
      </w:r>
      <w:r w:rsidRPr="6FAF4459">
        <w:rPr>
          <w:rFonts w:ascii="Arial" w:hAnsi="Arial" w:cs="Arial"/>
          <w:sz w:val="20"/>
          <w:szCs w:val="20"/>
        </w:rPr>
        <w:t xml:space="preserve"> team, </w:t>
      </w:r>
      <w:r w:rsidR="40A82293" w:rsidRPr="6FAF4459">
        <w:rPr>
          <w:rFonts w:ascii="Arial" w:hAnsi="Arial" w:cs="Arial"/>
          <w:sz w:val="20"/>
          <w:szCs w:val="20"/>
        </w:rPr>
        <w:t xml:space="preserve">where he </w:t>
      </w:r>
      <w:r w:rsidRPr="6FAF4459">
        <w:rPr>
          <w:rFonts w:ascii="Arial" w:hAnsi="Arial" w:cs="Arial"/>
          <w:sz w:val="20"/>
          <w:szCs w:val="20"/>
        </w:rPr>
        <w:t>focuses on robust decision</w:t>
      </w:r>
      <w:r w:rsidR="00F140CD">
        <w:rPr>
          <w:rFonts w:ascii="Arial" w:hAnsi="Arial" w:cs="Arial"/>
          <w:sz w:val="20"/>
          <w:szCs w:val="20"/>
        </w:rPr>
        <w:t xml:space="preserve"> </w:t>
      </w:r>
      <w:r w:rsidRPr="6FAF4459">
        <w:rPr>
          <w:rFonts w:ascii="Arial" w:hAnsi="Arial" w:cs="Arial"/>
          <w:sz w:val="20"/>
          <w:szCs w:val="20"/>
        </w:rPr>
        <w:t xml:space="preserve">making, risk perception, and policy development. </w:t>
      </w:r>
      <w:r w:rsidR="2FFB2C32" w:rsidRPr="6FAF4459">
        <w:rPr>
          <w:rFonts w:ascii="Arial" w:hAnsi="Arial" w:cs="Arial"/>
          <w:sz w:val="20"/>
          <w:szCs w:val="20"/>
        </w:rPr>
        <w:t>Prior to working at the Institute, Patrick</w:t>
      </w:r>
      <w:r w:rsidRPr="6FAF4459">
        <w:rPr>
          <w:rFonts w:ascii="Arial" w:hAnsi="Arial" w:cs="Arial"/>
          <w:sz w:val="20"/>
          <w:szCs w:val="20"/>
        </w:rPr>
        <w:t xml:space="preserve">’s research has examined how </w:t>
      </w:r>
      <w:r w:rsidR="1E4BFB6A" w:rsidRPr="6FAF4459">
        <w:rPr>
          <w:rFonts w:ascii="Arial" w:hAnsi="Arial" w:cs="Arial"/>
          <w:sz w:val="20"/>
          <w:szCs w:val="20"/>
        </w:rPr>
        <w:t>risk perception</w:t>
      </w:r>
      <w:r w:rsidR="008B5032">
        <w:rPr>
          <w:rFonts w:ascii="Arial" w:hAnsi="Arial" w:cs="Arial"/>
          <w:sz w:val="20"/>
          <w:szCs w:val="20"/>
        </w:rPr>
        <w:t>s</w:t>
      </w:r>
      <w:r w:rsidRPr="6FAF4459">
        <w:rPr>
          <w:rFonts w:ascii="Arial" w:hAnsi="Arial" w:cs="Arial"/>
          <w:sz w:val="20"/>
          <w:szCs w:val="20"/>
        </w:rPr>
        <w:t xml:space="preserve"> </w:t>
      </w:r>
      <w:r w:rsidR="3196FC93" w:rsidRPr="6FAF4459">
        <w:rPr>
          <w:rFonts w:ascii="Arial" w:hAnsi="Arial" w:cs="Arial"/>
          <w:sz w:val="20"/>
          <w:szCs w:val="20"/>
        </w:rPr>
        <w:t xml:space="preserve">impact </w:t>
      </w:r>
      <w:r w:rsidRPr="6FAF4459">
        <w:rPr>
          <w:rFonts w:ascii="Arial" w:hAnsi="Arial" w:cs="Arial"/>
          <w:sz w:val="20"/>
          <w:szCs w:val="20"/>
        </w:rPr>
        <w:t xml:space="preserve">decisions </w:t>
      </w:r>
      <w:r w:rsidR="4C2E9D39" w:rsidRPr="6FAF4459">
        <w:rPr>
          <w:rFonts w:ascii="Arial" w:hAnsi="Arial" w:cs="Arial"/>
          <w:sz w:val="20"/>
          <w:szCs w:val="20"/>
        </w:rPr>
        <w:t>on topics ranging from climate change to COVID-19</w:t>
      </w:r>
      <w:r w:rsidRPr="6FAF4459">
        <w:rPr>
          <w:rFonts w:ascii="Arial" w:hAnsi="Arial" w:cs="Arial"/>
          <w:sz w:val="20"/>
          <w:szCs w:val="20"/>
        </w:rPr>
        <w:t xml:space="preserve">. </w:t>
      </w:r>
      <w:r w:rsidR="483FDCB8" w:rsidRPr="6FAF4459">
        <w:rPr>
          <w:rFonts w:ascii="Arial" w:hAnsi="Arial" w:cs="Arial"/>
          <w:sz w:val="20"/>
          <w:szCs w:val="20"/>
        </w:rPr>
        <w:t xml:space="preserve">Since coming to the Institute, </w:t>
      </w:r>
      <w:r w:rsidR="6939DB41" w:rsidRPr="6FAF4459">
        <w:rPr>
          <w:rFonts w:ascii="Arial" w:hAnsi="Arial" w:cs="Arial"/>
          <w:sz w:val="20"/>
          <w:szCs w:val="20"/>
        </w:rPr>
        <w:t>Patrick</w:t>
      </w:r>
      <w:r w:rsidRPr="6FAF4459">
        <w:rPr>
          <w:rFonts w:ascii="Arial" w:hAnsi="Arial" w:cs="Arial"/>
          <w:sz w:val="20"/>
          <w:szCs w:val="20"/>
        </w:rPr>
        <w:t xml:space="preserve">’s research </w:t>
      </w:r>
      <w:r w:rsidR="0A10F08F" w:rsidRPr="6FAF4459">
        <w:rPr>
          <w:rFonts w:ascii="Arial" w:hAnsi="Arial" w:cs="Arial"/>
          <w:sz w:val="20"/>
          <w:szCs w:val="20"/>
        </w:rPr>
        <w:t>has focused on quantifying the impacts of policy</w:t>
      </w:r>
      <w:r w:rsidR="008A707C">
        <w:rPr>
          <w:rFonts w:ascii="Arial" w:hAnsi="Arial" w:cs="Arial"/>
          <w:sz w:val="20"/>
          <w:szCs w:val="20"/>
        </w:rPr>
        <w:t>,</w:t>
      </w:r>
      <w:r w:rsidR="0A10F08F" w:rsidRPr="6FAF4459">
        <w:rPr>
          <w:rFonts w:ascii="Arial" w:hAnsi="Arial" w:cs="Arial"/>
          <w:sz w:val="20"/>
          <w:szCs w:val="20"/>
        </w:rPr>
        <w:t xml:space="preserve"> </w:t>
      </w:r>
      <w:r w:rsidRPr="6FAF4459">
        <w:rPr>
          <w:rFonts w:ascii="Arial" w:hAnsi="Arial" w:cs="Arial"/>
          <w:sz w:val="20"/>
          <w:szCs w:val="20"/>
        </w:rPr>
        <w:t>includ</w:t>
      </w:r>
      <w:r w:rsidR="1CC08199" w:rsidRPr="6FAF4459">
        <w:rPr>
          <w:rFonts w:ascii="Arial" w:hAnsi="Arial" w:cs="Arial"/>
          <w:sz w:val="20"/>
          <w:szCs w:val="20"/>
        </w:rPr>
        <w:t>ing</w:t>
      </w:r>
      <w:r w:rsidRPr="6FAF4459">
        <w:rPr>
          <w:rFonts w:ascii="Arial" w:hAnsi="Arial" w:cs="Arial"/>
          <w:sz w:val="20"/>
          <w:szCs w:val="20"/>
        </w:rPr>
        <w:t xml:space="preserve"> </w:t>
      </w:r>
      <w:r w:rsidR="33DB49F7" w:rsidRPr="6FAF4459">
        <w:rPr>
          <w:rFonts w:ascii="Arial" w:hAnsi="Arial" w:cs="Arial"/>
          <w:sz w:val="20"/>
          <w:szCs w:val="20"/>
        </w:rPr>
        <w:t>developing consequence modeling in support of flood risk analysis</w:t>
      </w:r>
      <w:r w:rsidR="7CE0BC04" w:rsidRPr="6FAF4459">
        <w:rPr>
          <w:rFonts w:ascii="Arial" w:hAnsi="Arial" w:cs="Arial"/>
          <w:sz w:val="20"/>
          <w:szCs w:val="20"/>
        </w:rPr>
        <w:t xml:space="preserve"> and</w:t>
      </w:r>
      <w:r w:rsidR="33DB49F7" w:rsidRPr="6FAF4459">
        <w:rPr>
          <w:rFonts w:ascii="Arial" w:hAnsi="Arial" w:cs="Arial"/>
          <w:sz w:val="20"/>
          <w:szCs w:val="20"/>
        </w:rPr>
        <w:t xml:space="preserve"> benefit-cost analysis for green infrastructure</w:t>
      </w:r>
      <w:r w:rsidR="32C25651" w:rsidRPr="6FAF4459">
        <w:rPr>
          <w:rFonts w:ascii="Arial" w:hAnsi="Arial" w:cs="Arial"/>
          <w:sz w:val="20"/>
          <w:szCs w:val="20"/>
        </w:rPr>
        <w:t>.</w:t>
      </w:r>
      <w:r w:rsidR="33DB49F7" w:rsidRPr="6FAF4459">
        <w:rPr>
          <w:rFonts w:ascii="Arial" w:hAnsi="Arial" w:cs="Arial"/>
          <w:sz w:val="20"/>
          <w:szCs w:val="20"/>
        </w:rPr>
        <w:t xml:space="preserve"> </w:t>
      </w:r>
      <w:r w:rsidR="2C297B40" w:rsidRPr="6FAF4459">
        <w:rPr>
          <w:rFonts w:ascii="Arial" w:hAnsi="Arial" w:cs="Arial"/>
          <w:sz w:val="20"/>
          <w:szCs w:val="20"/>
        </w:rPr>
        <w:t>Patrick also focuses on</w:t>
      </w:r>
      <w:r w:rsidR="33DB49F7" w:rsidRPr="6FAF4459">
        <w:rPr>
          <w:rFonts w:ascii="Arial" w:hAnsi="Arial" w:cs="Arial"/>
          <w:sz w:val="20"/>
          <w:szCs w:val="20"/>
        </w:rPr>
        <w:t xml:space="preserve"> robust decision</w:t>
      </w:r>
      <w:r w:rsidR="409A3DA5" w:rsidRPr="6FAF4459">
        <w:rPr>
          <w:rFonts w:ascii="Arial" w:hAnsi="Arial" w:cs="Arial"/>
          <w:sz w:val="20"/>
          <w:szCs w:val="20"/>
        </w:rPr>
        <w:t>-</w:t>
      </w:r>
      <w:r w:rsidR="33DB49F7" w:rsidRPr="6FAF4459">
        <w:rPr>
          <w:rFonts w:ascii="Arial" w:hAnsi="Arial" w:cs="Arial"/>
          <w:sz w:val="20"/>
          <w:szCs w:val="20"/>
        </w:rPr>
        <w:t>making analysis</w:t>
      </w:r>
      <w:r w:rsidR="7C12F431" w:rsidRPr="6FAF4459">
        <w:rPr>
          <w:rFonts w:ascii="Arial" w:hAnsi="Arial" w:cs="Arial"/>
          <w:sz w:val="20"/>
          <w:szCs w:val="20"/>
        </w:rPr>
        <w:t>, a model</w:t>
      </w:r>
      <w:r w:rsidR="6F0319A5" w:rsidRPr="6FAF4459">
        <w:rPr>
          <w:rFonts w:ascii="Arial" w:hAnsi="Arial" w:cs="Arial"/>
          <w:sz w:val="20"/>
          <w:szCs w:val="20"/>
        </w:rPr>
        <w:t>-</w:t>
      </w:r>
      <w:r w:rsidR="7C12F431" w:rsidRPr="6FAF4459">
        <w:rPr>
          <w:rFonts w:ascii="Arial" w:hAnsi="Arial" w:cs="Arial"/>
          <w:sz w:val="20"/>
          <w:szCs w:val="20"/>
        </w:rPr>
        <w:t>based approach for understanding uncertain systems, which he has applied in the domain</w:t>
      </w:r>
      <w:r w:rsidR="33DB49F7" w:rsidRPr="6FAF4459">
        <w:rPr>
          <w:rFonts w:ascii="Arial" w:hAnsi="Arial" w:cs="Arial"/>
          <w:sz w:val="20"/>
          <w:szCs w:val="20"/>
        </w:rPr>
        <w:t xml:space="preserve"> </w:t>
      </w:r>
      <w:r w:rsidR="6E70E50B" w:rsidRPr="6FAF4459">
        <w:rPr>
          <w:rFonts w:ascii="Arial" w:hAnsi="Arial" w:cs="Arial"/>
          <w:sz w:val="20"/>
          <w:szCs w:val="20"/>
        </w:rPr>
        <w:t>of</w:t>
      </w:r>
      <w:r w:rsidR="33DB49F7" w:rsidRPr="6FAF4459">
        <w:rPr>
          <w:rFonts w:ascii="Arial" w:hAnsi="Arial" w:cs="Arial"/>
          <w:sz w:val="20"/>
          <w:szCs w:val="20"/>
        </w:rPr>
        <w:t xml:space="preserve"> </w:t>
      </w:r>
      <w:r w:rsidR="0FF354D1" w:rsidRPr="6FAF4459">
        <w:rPr>
          <w:rFonts w:ascii="Arial" w:hAnsi="Arial" w:cs="Arial"/>
          <w:sz w:val="20"/>
          <w:szCs w:val="20"/>
        </w:rPr>
        <w:t>emissions reduction, stormwater management and the management of the Mississippi River.</w:t>
      </w:r>
      <w:r w:rsidR="33DB49F7" w:rsidRPr="6FAF4459">
        <w:rPr>
          <w:rFonts w:ascii="Arial" w:hAnsi="Arial" w:cs="Arial"/>
          <w:sz w:val="20"/>
          <w:szCs w:val="20"/>
        </w:rPr>
        <w:t xml:space="preserve"> </w:t>
      </w:r>
    </w:p>
    <w:p w14:paraId="6566A17B" w14:textId="77777777" w:rsidR="009B1A98" w:rsidRDefault="009B1A98" w:rsidP="00027FD9">
      <w:pPr>
        <w:ind w:right="2610"/>
        <w:rPr>
          <w:rFonts w:ascii="Arial" w:hAnsi="Arial" w:cs="Arial"/>
          <w:b/>
          <w:bCs/>
          <w:color w:val="537D8A"/>
          <w:sz w:val="20"/>
          <w:szCs w:val="20"/>
        </w:rPr>
        <w:sectPr w:rsidR="009B1A98" w:rsidSect="0024520B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080" w:bottom="1080" w:left="1080" w:header="720" w:footer="720" w:gutter="0"/>
          <w:cols w:space="720"/>
          <w:titlePg/>
          <w:docGrid w:linePitch="360"/>
        </w:sectPr>
      </w:pPr>
    </w:p>
    <w:p w14:paraId="2960BC15" w14:textId="5A8ADFF2" w:rsidR="00A66287" w:rsidRPr="00C8362A" w:rsidRDefault="00550138" w:rsidP="007B27E7">
      <w:pPr>
        <w:rPr>
          <w:rFonts w:ascii="Arial" w:hAnsi="Arial" w:cs="Arial"/>
          <w:b/>
          <w:bCs/>
          <w:color w:val="537C8A"/>
          <w:sz w:val="20"/>
          <w:szCs w:val="20"/>
        </w:rPr>
        <w:sectPr w:rsidR="00A66287" w:rsidRPr="00C8362A" w:rsidSect="007B27E7">
          <w:type w:val="continuous"/>
          <w:pgSz w:w="12240" w:h="15840"/>
          <w:pgMar w:top="1440" w:right="1080" w:bottom="1080" w:left="1080" w:header="720" w:footer="720" w:gutter="0"/>
          <w:cols w:space="720"/>
          <w:titlePg/>
          <w:docGrid w:linePitch="360"/>
        </w:sectPr>
      </w:pPr>
      <w:r w:rsidRPr="00C8362A">
        <w:rPr>
          <w:rFonts w:ascii="Arial" w:hAnsi="Arial" w:cs="Arial"/>
          <w:b/>
          <w:bCs/>
          <w:color w:val="537C8A"/>
          <w:sz w:val="20"/>
          <w:szCs w:val="20"/>
        </w:rPr>
        <w:t>PROFESSIONAL EXPERIENCE</w:t>
      </w:r>
    </w:p>
    <w:p w14:paraId="562FAFD5" w14:textId="5EA441D6" w:rsidR="00B33A82" w:rsidRPr="00A35A3C" w:rsidRDefault="00242D9C" w:rsidP="00D04A46">
      <w:pPr>
        <w:rPr>
          <w:rFonts w:ascii="Arial" w:hAnsi="Arial" w:cs="Arial"/>
          <w:bCs/>
          <w:sz w:val="20"/>
          <w:szCs w:val="20"/>
        </w:rPr>
      </w:pPr>
      <w:r w:rsidRPr="00853612">
        <w:rPr>
          <w:rFonts w:ascii="Arial" w:hAnsi="Arial" w:cs="Arial"/>
          <w:bCs/>
          <w:sz w:val="20"/>
          <w:szCs w:val="20"/>
        </w:rPr>
        <w:t>20</w:t>
      </w:r>
      <w:r w:rsidR="00F94E13">
        <w:rPr>
          <w:rFonts w:ascii="Arial" w:hAnsi="Arial" w:cs="Arial"/>
          <w:bCs/>
          <w:sz w:val="20"/>
          <w:szCs w:val="20"/>
        </w:rPr>
        <w:t>21</w:t>
      </w:r>
      <w:r w:rsidR="00A44B16">
        <w:rPr>
          <w:rFonts w:ascii="Arial" w:hAnsi="Arial" w:cs="Arial"/>
          <w:bCs/>
          <w:sz w:val="20"/>
          <w:szCs w:val="20"/>
        </w:rPr>
        <w:t>–</w:t>
      </w:r>
      <w:r w:rsidRPr="00853612">
        <w:rPr>
          <w:rFonts w:ascii="Arial" w:hAnsi="Arial" w:cs="Arial"/>
          <w:bCs/>
          <w:sz w:val="20"/>
          <w:szCs w:val="20"/>
        </w:rPr>
        <w:t>Present</w:t>
      </w:r>
      <w:r w:rsidR="00853612" w:rsidRPr="00853612">
        <w:rPr>
          <w:rFonts w:ascii="Arial" w:hAnsi="Arial" w:cs="Arial"/>
          <w:bCs/>
          <w:sz w:val="20"/>
          <w:szCs w:val="20"/>
        </w:rPr>
        <w:t>:</w:t>
      </w:r>
      <w:r w:rsidR="005E107E" w:rsidRPr="005E107E">
        <w:t xml:space="preserve"> </w:t>
      </w:r>
      <w:r w:rsidR="00F94E13" w:rsidRPr="00F94E13">
        <w:rPr>
          <w:rFonts w:ascii="Arial" w:hAnsi="Arial" w:cs="Arial"/>
          <w:bCs/>
          <w:sz w:val="20"/>
          <w:szCs w:val="20"/>
        </w:rPr>
        <w:t>Research Scientist 2</w:t>
      </w:r>
      <w:r w:rsidR="00A35A3C">
        <w:rPr>
          <w:rFonts w:ascii="Arial" w:hAnsi="Arial" w:cs="Arial"/>
          <w:bCs/>
          <w:sz w:val="20"/>
          <w:szCs w:val="20"/>
        </w:rPr>
        <w:t xml:space="preserve">, </w:t>
      </w:r>
      <w:r w:rsidR="00A35A3C" w:rsidRPr="00A35A3C">
        <w:rPr>
          <w:rFonts w:ascii="Arial" w:hAnsi="Arial" w:cs="Arial"/>
          <w:bCs/>
          <w:sz w:val="20"/>
          <w:szCs w:val="20"/>
        </w:rPr>
        <w:t>The Water Institute</w:t>
      </w:r>
    </w:p>
    <w:p w14:paraId="080EE48F" w14:textId="0EFDDA16" w:rsidR="00431D93" w:rsidRPr="00A35A3C" w:rsidRDefault="00853612" w:rsidP="727269EC">
      <w:pPr>
        <w:rPr>
          <w:rFonts w:ascii="Arial" w:hAnsi="Arial" w:cs="Arial"/>
          <w:sz w:val="20"/>
          <w:szCs w:val="20"/>
        </w:rPr>
      </w:pPr>
      <w:r w:rsidRPr="727269EC">
        <w:rPr>
          <w:rFonts w:ascii="Arial" w:hAnsi="Arial" w:cs="Arial"/>
          <w:sz w:val="20"/>
          <w:szCs w:val="20"/>
        </w:rPr>
        <w:t>201</w:t>
      </w:r>
      <w:r w:rsidR="00F94E13" w:rsidRPr="727269EC">
        <w:rPr>
          <w:rFonts w:ascii="Arial" w:hAnsi="Arial" w:cs="Arial"/>
          <w:sz w:val="20"/>
          <w:szCs w:val="20"/>
        </w:rPr>
        <w:t>8</w:t>
      </w:r>
      <w:r w:rsidR="00A44B16" w:rsidRPr="727269EC">
        <w:rPr>
          <w:rFonts w:ascii="Arial" w:hAnsi="Arial" w:cs="Arial"/>
          <w:sz w:val="20"/>
          <w:szCs w:val="20"/>
        </w:rPr>
        <w:t>–</w:t>
      </w:r>
      <w:r w:rsidR="5CE12C9D" w:rsidRPr="727269EC">
        <w:rPr>
          <w:rFonts w:ascii="Arial" w:hAnsi="Arial" w:cs="Arial"/>
          <w:sz w:val="20"/>
          <w:szCs w:val="20"/>
        </w:rPr>
        <w:t>2021</w:t>
      </w:r>
      <w:r w:rsidRPr="727269EC">
        <w:rPr>
          <w:rFonts w:ascii="Arial" w:hAnsi="Arial" w:cs="Arial"/>
          <w:sz w:val="20"/>
          <w:szCs w:val="20"/>
        </w:rPr>
        <w:t>:</w:t>
      </w:r>
      <w:r w:rsidR="00F94E13" w:rsidRPr="727269EC">
        <w:rPr>
          <w:rFonts w:ascii="Arial" w:hAnsi="Arial" w:cs="Arial"/>
          <w:sz w:val="20"/>
          <w:szCs w:val="20"/>
        </w:rPr>
        <w:t xml:space="preserve"> Post-doctoral Research Fellow, Biomedical Ethics Unit, McGill University </w:t>
      </w:r>
      <w:r>
        <w:tab/>
      </w:r>
      <w:r>
        <w:tab/>
      </w:r>
    </w:p>
    <w:p w14:paraId="637A15A3" w14:textId="415EA509" w:rsidR="007B27E7" w:rsidRPr="005E107E" w:rsidRDefault="00432C69" w:rsidP="727269EC">
      <w:pPr>
        <w:rPr>
          <w:rFonts w:ascii="Arial" w:hAnsi="Arial" w:cs="Arial"/>
          <w:sz w:val="20"/>
          <w:szCs w:val="20"/>
        </w:rPr>
      </w:pPr>
      <w:r w:rsidRPr="727269EC">
        <w:rPr>
          <w:rFonts w:ascii="Arial" w:hAnsi="Arial" w:cs="Arial"/>
          <w:sz w:val="20"/>
          <w:szCs w:val="20"/>
        </w:rPr>
        <w:t xml:space="preserve"> </w:t>
      </w:r>
      <w:r w:rsidR="00F94E13" w:rsidRPr="727269EC">
        <w:rPr>
          <w:rFonts w:ascii="Arial" w:hAnsi="Arial" w:cs="Arial"/>
          <w:b/>
          <w:bCs/>
          <w:color w:val="537D8A"/>
          <w:sz w:val="20"/>
          <w:szCs w:val="20"/>
        </w:rPr>
        <w:br w:type="page"/>
      </w:r>
    </w:p>
    <w:p w14:paraId="5D9CE97A" w14:textId="77777777" w:rsidR="007B27E7" w:rsidRDefault="007B27E7" w:rsidP="00A66287">
      <w:pPr>
        <w:rPr>
          <w:rFonts w:ascii="Arial" w:hAnsi="Arial" w:cs="Arial"/>
          <w:b/>
          <w:color w:val="537D8A"/>
          <w:sz w:val="20"/>
          <w:szCs w:val="20"/>
        </w:rPr>
        <w:sectPr w:rsidR="007B27E7" w:rsidSect="007B27E7">
          <w:type w:val="continuous"/>
          <w:pgSz w:w="12240" w:h="15840"/>
          <w:pgMar w:top="1440" w:right="1080" w:bottom="1080" w:left="1080" w:header="720" w:footer="720" w:gutter="0"/>
          <w:cols w:space="288"/>
          <w:titlePg/>
          <w:docGrid w:linePitch="360"/>
        </w:sectPr>
      </w:pPr>
    </w:p>
    <w:p w14:paraId="78DA256F" w14:textId="646DCDB9" w:rsidR="007D59C3" w:rsidRPr="00C8362A" w:rsidRDefault="00550138" w:rsidP="00A66287">
      <w:pPr>
        <w:rPr>
          <w:rFonts w:ascii="Arial" w:hAnsi="Arial" w:cs="Arial"/>
          <w:b/>
          <w:color w:val="537C8A"/>
          <w:sz w:val="20"/>
          <w:szCs w:val="20"/>
        </w:rPr>
      </w:pPr>
      <w:r w:rsidRPr="00C8362A">
        <w:rPr>
          <w:rFonts w:ascii="Arial" w:hAnsi="Arial" w:cs="Arial"/>
          <w:b/>
          <w:color w:val="537C8A"/>
          <w:sz w:val="20"/>
          <w:szCs w:val="20"/>
        </w:rPr>
        <w:lastRenderedPageBreak/>
        <w:t xml:space="preserve">SELECTED PROJECTS </w:t>
      </w:r>
    </w:p>
    <w:p w14:paraId="3B5E32AF" w14:textId="32424C0C" w:rsidR="00025B6E" w:rsidRDefault="00025B6E" w:rsidP="00025B6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35355">
        <w:rPr>
          <w:rStyle w:val="normaltextrun"/>
          <w:rFonts w:ascii="Arial" w:eastAsia="MS Mincho" w:hAnsi="Arial" w:cs="Arial"/>
          <w:b/>
          <w:bCs/>
          <w:sz w:val="20"/>
          <w:szCs w:val="20"/>
        </w:rPr>
        <w:t xml:space="preserve">Barrier Island Sediment Management. </w:t>
      </w:r>
      <w:r w:rsidR="00835355" w:rsidRPr="00835355">
        <w:rPr>
          <w:rStyle w:val="normaltextrun"/>
          <w:rFonts w:ascii="Arial" w:eastAsia="MS Mincho" w:hAnsi="Arial" w:cs="Arial"/>
          <w:i/>
          <w:iCs/>
          <w:sz w:val="20"/>
          <w:szCs w:val="20"/>
        </w:rPr>
        <w:t>The Water Institute</w:t>
      </w:r>
      <w:r w:rsidR="00835355" w:rsidRPr="00835355">
        <w:rPr>
          <w:rStyle w:val="normaltextrun"/>
          <w:rFonts w:eastAsia="MS Mincho"/>
          <w:i/>
          <w:iCs/>
          <w:sz w:val="20"/>
          <w:szCs w:val="20"/>
        </w:rPr>
        <w:t>.</w:t>
      </w:r>
      <w:r w:rsidR="00835355">
        <w:rPr>
          <w:rStyle w:val="normaltextrun"/>
          <w:rFonts w:eastAsia="MS Mincho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>(</w:t>
      </w:r>
      <w:r w:rsidR="00835355">
        <w:rPr>
          <w:rStyle w:val="normaltextrun"/>
          <w:rFonts w:ascii="Arial" w:eastAsia="MS Mincho" w:hAnsi="Arial"/>
          <w:i/>
          <w:iCs/>
          <w:sz w:val="20"/>
          <w:szCs w:val="20"/>
        </w:rPr>
        <w:t>Ongoing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 xml:space="preserve">) </w:t>
      </w:r>
      <w:r w:rsidRPr="00835355">
        <w:rPr>
          <w:rStyle w:val="normaltextrun"/>
          <w:rFonts w:ascii="Arial" w:eastAsia="MS Mincho" w:hAnsi="Arial"/>
          <w:sz w:val="20"/>
          <w:szCs w:val="20"/>
        </w:rPr>
        <w:t>Policy Researcher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>.</w:t>
      </w:r>
      <w:r>
        <w:rPr>
          <w:rStyle w:val="normaltextrun"/>
          <w:rFonts w:ascii="Arial" w:eastAsia="MS Mincho" w:hAnsi="Arial"/>
          <w:sz w:val="20"/>
          <w:szCs w:val="20"/>
        </w:rPr>
        <w:t xml:space="preserve"> Developing a Robust Decision Making Framework to evaluate the effectiveness of sediment management strategies for barrier islands across the Louisiana coastline.</w:t>
      </w:r>
    </w:p>
    <w:p w14:paraId="48586068" w14:textId="77777777" w:rsidR="00025B6E" w:rsidRDefault="00025B6E" w:rsidP="00025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CB25F6" w14:textId="1B013F2C" w:rsidR="00025B6E" w:rsidRDefault="00025B6E" w:rsidP="00025B6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eastAsia="MS Mincho" w:hAnsi="Arial"/>
          <w:b/>
          <w:bCs/>
          <w:sz w:val="20"/>
          <w:szCs w:val="20"/>
        </w:rPr>
        <w:t>2029 Louisiana Coastal Master</w:t>
      </w:r>
      <w:r w:rsidR="00DF27E2">
        <w:rPr>
          <w:rStyle w:val="normaltextrun"/>
          <w:rFonts w:ascii="Arial" w:eastAsia="MS Mincho" w:hAnsi="Arial"/>
          <w:b/>
          <w:bCs/>
          <w:sz w:val="20"/>
          <w:szCs w:val="20"/>
        </w:rPr>
        <w:t xml:space="preserve"> P</w:t>
      </w:r>
      <w:r>
        <w:rPr>
          <w:rStyle w:val="normaltextrun"/>
          <w:rFonts w:ascii="Arial" w:eastAsia="MS Mincho" w:hAnsi="Arial"/>
          <w:b/>
          <w:bCs/>
          <w:sz w:val="20"/>
          <w:szCs w:val="20"/>
        </w:rPr>
        <w:t>lan.</w:t>
      </w:r>
      <w:r>
        <w:rPr>
          <w:rStyle w:val="normaltextrun"/>
          <w:rFonts w:eastAsia="MS Mincho"/>
          <w:b/>
          <w:bCs/>
          <w:sz w:val="20"/>
          <w:szCs w:val="20"/>
        </w:rPr>
        <w:t xml:space="preserve"> </w:t>
      </w:r>
      <w:r w:rsidR="00835355" w:rsidRPr="00835355">
        <w:rPr>
          <w:rStyle w:val="normaltextrun"/>
          <w:rFonts w:ascii="Arial" w:eastAsia="MS Mincho" w:hAnsi="Arial" w:cs="Arial"/>
          <w:i/>
          <w:iCs/>
          <w:sz w:val="20"/>
          <w:szCs w:val="20"/>
        </w:rPr>
        <w:t>Coastal Protection and Restoration Authority</w:t>
      </w:r>
      <w:r w:rsidR="00E3439D">
        <w:rPr>
          <w:rStyle w:val="normaltextrun"/>
          <w:rFonts w:ascii="Arial" w:eastAsia="MS Mincho" w:hAnsi="Arial" w:cs="Arial"/>
          <w:i/>
          <w:iCs/>
          <w:sz w:val="20"/>
          <w:szCs w:val="20"/>
        </w:rPr>
        <w:t>.</w:t>
      </w:r>
      <w:r w:rsidR="00835355">
        <w:rPr>
          <w:rStyle w:val="normaltextrun"/>
          <w:rFonts w:eastAsia="MS Mincho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>(</w:t>
      </w:r>
      <w:r w:rsidR="00835355">
        <w:rPr>
          <w:rStyle w:val="normaltextrun"/>
          <w:rFonts w:ascii="Arial" w:eastAsia="MS Mincho" w:hAnsi="Arial"/>
          <w:i/>
          <w:iCs/>
          <w:sz w:val="20"/>
          <w:szCs w:val="20"/>
        </w:rPr>
        <w:t>Ongoing).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 xml:space="preserve"> </w:t>
      </w:r>
      <w:r w:rsidRPr="00E3439D">
        <w:rPr>
          <w:rStyle w:val="normaltextrun"/>
          <w:rFonts w:ascii="Arial" w:eastAsia="MS Mincho" w:hAnsi="Arial"/>
          <w:sz w:val="20"/>
          <w:szCs w:val="20"/>
        </w:rPr>
        <w:t>Policy Researcher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>.</w:t>
      </w:r>
      <w:r>
        <w:rPr>
          <w:rStyle w:val="normaltextrun"/>
          <w:rFonts w:ascii="Arial" w:eastAsia="MS Mincho" w:hAnsi="Arial"/>
          <w:sz w:val="20"/>
          <w:szCs w:val="20"/>
        </w:rPr>
        <w:t xml:space="preserve"> </w:t>
      </w:r>
      <w:r w:rsidR="00D85866">
        <w:rPr>
          <w:rStyle w:val="normaltextrun"/>
          <w:rFonts w:ascii="Arial" w:eastAsia="MS Mincho" w:hAnsi="Arial"/>
          <w:sz w:val="20"/>
          <w:szCs w:val="20"/>
        </w:rPr>
        <w:t xml:space="preserve">Updating the </w:t>
      </w:r>
      <w:r w:rsidR="00C3565B">
        <w:rPr>
          <w:rStyle w:val="normaltextrun"/>
          <w:rFonts w:ascii="Arial" w:eastAsia="MS Mincho" w:hAnsi="Arial"/>
          <w:sz w:val="20"/>
          <w:szCs w:val="20"/>
        </w:rPr>
        <w:t xml:space="preserve">consequence methodology used in the 2023 Coastal Master </w:t>
      </w:r>
      <w:r w:rsidR="00DF27E2">
        <w:rPr>
          <w:rStyle w:val="normaltextrun"/>
          <w:rFonts w:ascii="Arial" w:eastAsia="MS Mincho" w:hAnsi="Arial"/>
          <w:sz w:val="20"/>
          <w:szCs w:val="20"/>
        </w:rPr>
        <w:t xml:space="preserve">Plan to account for </w:t>
      </w:r>
      <w:r w:rsidR="00C3539D">
        <w:rPr>
          <w:rStyle w:val="normaltextrun"/>
          <w:rFonts w:ascii="Arial" w:eastAsia="MS Mincho" w:hAnsi="Arial"/>
          <w:sz w:val="20"/>
          <w:szCs w:val="20"/>
        </w:rPr>
        <w:t xml:space="preserve">the </w:t>
      </w:r>
      <w:r w:rsidR="00EB1F32">
        <w:rPr>
          <w:rStyle w:val="normaltextrun"/>
          <w:rFonts w:ascii="Arial" w:eastAsia="MS Mincho" w:hAnsi="Arial"/>
          <w:sz w:val="20"/>
          <w:szCs w:val="20"/>
        </w:rPr>
        <w:t>different kinds of flooding in</w:t>
      </w:r>
      <w:r w:rsidR="00C3539D">
        <w:rPr>
          <w:rStyle w:val="normaltextrun"/>
          <w:rFonts w:ascii="Arial" w:eastAsia="MS Mincho" w:hAnsi="Arial"/>
          <w:sz w:val="20"/>
          <w:szCs w:val="20"/>
        </w:rPr>
        <w:t xml:space="preserve"> compound flood</w:t>
      </w:r>
      <w:r w:rsidR="00EB1F32">
        <w:rPr>
          <w:rStyle w:val="normaltextrun"/>
          <w:rFonts w:ascii="Arial" w:eastAsia="MS Mincho" w:hAnsi="Arial"/>
          <w:sz w:val="20"/>
          <w:szCs w:val="20"/>
        </w:rPr>
        <w:t xml:space="preserve"> zones</w:t>
      </w:r>
      <w:r w:rsidR="00C3539D">
        <w:rPr>
          <w:rStyle w:val="normaltextrun"/>
          <w:rFonts w:ascii="Arial" w:eastAsia="MS Mincho" w:hAnsi="Arial"/>
          <w:sz w:val="20"/>
          <w:szCs w:val="20"/>
        </w:rPr>
        <w:t xml:space="preserve"> and the </w:t>
      </w:r>
      <w:r w:rsidR="000443CC">
        <w:rPr>
          <w:rStyle w:val="normaltextrun"/>
          <w:rFonts w:ascii="Arial" w:eastAsia="MS Mincho" w:hAnsi="Arial"/>
          <w:sz w:val="20"/>
          <w:szCs w:val="20"/>
        </w:rPr>
        <w:t>disparate impacts of flood damage based on socio</w:t>
      </w:r>
      <w:r w:rsidR="00D726D1">
        <w:rPr>
          <w:rStyle w:val="normaltextrun"/>
          <w:rFonts w:ascii="Arial" w:eastAsia="MS Mincho" w:hAnsi="Arial"/>
          <w:sz w:val="20"/>
          <w:szCs w:val="20"/>
        </w:rPr>
        <w:t>economic factors.</w:t>
      </w:r>
    </w:p>
    <w:p w14:paraId="77A9681D" w14:textId="77777777" w:rsidR="00025B6E" w:rsidRDefault="00025B6E" w:rsidP="00025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0B1EAF" w14:textId="09F5AB96" w:rsidR="00E3439D" w:rsidRDefault="00025B6E" w:rsidP="00025B6E">
      <w:pPr>
        <w:pStyle w:val="paragraph"/>
        <w:spacing w:before="0" w:beforeAutospacing="0" w:after="0" w:afterAutospacing="0"/>
        <w:textAlignment w:val="baseline"/>
        <w:rPr>
          <w:rFonts w:ascii="Arial" w:eastAsia="MS Mincho" w:hAnsi="Arial"/>
          <w:sz w:val="20"/>
          <w:szCs w:val="20"/>
        </w:rPr>
      </w:pPr>
      <w:r>
        <w:rPr>
          <w:rStyle w:val="normaltextrun"/>
          <w:rFonts w:ascii="Arial" w:eastAsia="MS Mincho" w:hAnsi="Arial"/>
          <w:b/>
          <w:bCs/>
          <w:sz w:val="20"/>
          <w:szCs w:val="20"/>
        </w:rPr>
        <w:t>Policy Research to Improve the Evaluation of</w:t>
      </w:r>
      <w:r>
        <w:rPr>
          <w:rStyle w:val="scxw137421586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eastAsia="MS Mincho" w:hAnsi="Arial"/>
          <w:b/>
          <w:bCs/>
          <w:sz w:val="20"/>
          <w:szCs w:val="20"/>
        </w:rPr>
        <w:t>Nature Based Solutions in U.S. Army Corps of</w:t>
      </w:r>
      <w:r>
        <w:rPr>
          <w:rStyle w:val="scxw137421586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eastAsia="MS Mincho" w:hAnsi="Arial"/>
          <w:b/>
          <w:bCs/>
          <w:sz w:val="20"/>
          <w:szCs w:val="20"/>
        </w:rPr>
        <w:t>Engineers Programs.</w:t>
      </w:r>
      <w:r>
        <w:rPr>
          <w:rStyle w:val="normaltextrun"/>
          <w:rFonts w:ascii="Arial" w:eastAsia="MS Mincho" w:hAnsi="Arial"/>
          <w:sz w:val="20"/>
          <w:szCs w:val="20"/>
        </w:rPr>
        <w:t xml:space="preserve"> </w:t>
      </w:r>
      <w:r w:rsidR="00E3439D">
        <w:rPr>
          <w:rStyle w:val="normaltextrun"/>
          <w:rFonts w:ascii="Arial" w:eastAsia="MS Mincho" w:hAnsi="Arial"/>
          <w:i/>
          <w:iCs/>
          <w:sz w:val="20"/>
          <w:szCs w:val="20"/>
        </w:rPr>
        <w:t>US Army Corps of Engineers. (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 xml:space="preserve">2022–2023). </w:t>
      </w:r>
      <w:r w:rsidRPr="00E3439D">
        <w:rPr>
          <w:rStyle w:val="normaltextrun"/>
          <w:rFonts w:ascii="Arial" w:eastAsia="MS Mincho" w:hAnsi="Arial"/>
          <w:sz w:val="20"/>
          <w:szCs w:val="20"/>
        </w:rPr>
        <w:t>Policy Researcher</w:t>
      </w:r>
      <w:r>
        <w:rPr>
          <w:rStyle w:val="normaltextrun"/>
          <w:rFonts w:ascii="Arial" w:eastAsia="MS Mincho" w:hAnsi="Arial"/>
          <w:i/>
          <w:iCs/>
          <w:sz w:val="20"/>
          <w:szCs w:val="20"/>
        </w:rPr>
        <w:t xml:space="preserve">. </w:t>
      </w:r>
      <w:r>
        <w:rPr>
          <w:rStyle w:val="normaltextrun"/>
          <w:rFonts w:ascii="Arial" w:eastAsia="MS Mincho" w:hAnsi="Arial"/>
          <w:sz w:val="20"/>
          <w:szCs w:val="20"/>
        </w:rPr>
        <w:t>Updated existing cost benefit analysis for six selected USACE projects to incorporate newly monetized benefits for plans with nature-based solutions</w:t>
      </w:r>
      <w:r w:rsidR="006133DF">
        <w:rPr>
          <w:rStyle w:val="normaltextrun"/>
          <w:rFonts w:ascii="Arial" w:eastAsia="MS Mincho" w:hAnsi="Arial"/>
          <w:sz w:val="20"/>
          <w:szCs w:val="20"/>
        </w:rPr>
        <w:t xml:space="preserve"> </w:t>
      </w:r>
      <w:r w:rsidR="006133DF" w:rsidRPr="006133DF">
        <w:rPr>
          <w:rFonts w:ascii="Arial" w:eastAsia="MS Mincho" w:hAnsi="Arial"/>
          <w:sz w:val="20"/>
          <w:szCs w:val="20"/>
        </w:rPr>
        <w:t>and the differential impacts of projects due to equity considerations.</w:t>
      </w:r>
    </w:p>
    <w:p w14:paraId="377C25A9" w14:textId="19E129BE" w:rsidR="00025B6E" w:rsidRDefault="00025B6E" w:rsidP="00025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20B9CD7" w14:textId="394A25B2" w:rsidR="007D59C3" w:rsidRPr="0081316B" w:rsidRDefault="00550138" w:rsidP="0081316B">
      <w:pPr>
        <w:rPr>
          <w:rFonts w:ascii="Arial" w:hAnsi="Arial" w:cs="Arial"/>
          <w:color w:val="537C8A"/>
          <w:sz w:val="20"/>
          <w:szCs w:val="20"/>
        </w:rPr>
      </w:pPr>
      <w:r w:rsidRPr="00C8362A">
        <w:rPr>
          <w:rFonts w:ascii="Arial" w:hAnsi="Arial" w:cs="Arial"/>
          <w:b/>
          <w:color w:val="537C8A"/>
          <w:sz w:val="20"/>
          <w:szCs w:val="20"/>
        </w:rPr>
        <w:t>SELECTED PUBLICATIONS</w:t>
      </w:r>
      <w:r w:rsidR="007D59C3" w:rsidRPr="007D59C3">
        <w:rPr>
          <w:rFonts w:ascii="Arial" w:hAnsi="Arial" w:cs="Arial"/>
          <w:sz w:val="20"/>
          <w:szCs w:val="20"/>
        </w:rPr>
        <w:t xml:space="preserve"> </w:t>
      </w:r>
    </w:p>
    <w:p w14:paraId="00BFC8C7" w14:textId="77431EF5" w:rsidR="00BC3B7C" w:rsidRDefault="00BC3B7C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3B7C">
        <w:rPr>
          <w:rFonts w:ascii="Arial" w:hAnsi="Arial" w:cs="Arial"/>
          <w:sz w:val="20"/>
          <w:szCs w:val="20"/>
        </w:rPr>
        <w:t>Kane, P. B., Tebyanian, N., Gilles, D., McMann, B., &amp; Fischbach, J. R. (2024). Key drivers of vulnerability to rainfall flooding in New Orleans. </w:t>
      </w:r>
      <w:r w:rsidRPr="00BC3B7C">
        <w:rPr>
          <w:rFonts w:ascii="Arial" w:hAnsi="Arial" w:cs="Arial"/>
          <w:i/>
          <w:iCs/>
          <w:sz w:val="20"/>
          <w:szCs w:val="20"/>
        </w:rPr>
        <w:t>Frontiers in Climate</w:t>
      </w:r>
      <w:r w:rsidRPr="00BC3B7C">
        <w:rPr>
          <w:rFonts w:ascii="Arial" w:hAnsi="Arial" w:cs="Arial"/>
          <w:sz w:val="20"/>
          <w:szCs w:val="20"/>
        </w:rPr>
        <w:t>, </w:t>
      </w:r>
      <w:r w:rsidRPr="00BC3B7C">
        <w:rPr>
          <w:rFonts w:ascii="Arial" w:hAnsi="Arial" w:cs="Arial"/>
          <w:i/>
          <w:iCs/>
          <w:sz w:val="20"/>
          <w:szCs w:val="20"/>
        </w:rPr>
        <w:t>6</w:t>
      </w:r>
      <w:r w:rsidRPr="00BC3B7C">
        <w:rPr>
          <w:rFonts w:ascii="Arial" w:hAnsi="Arial" w:cs="Arial"/>
          <w:sz w:val="20"/>
          <w:szCs w:val="20"/>
        </w:rPr>
        <w:t>, 1303951.</w:t>
      </w:r>
    </w:p>
    <w:p w14:paraId="228F8713" w14:textId="54144EFA" w:rsidR="00BC3B7C" w:rsidRDefault="00BC3B7C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3B7C">
        <w:rPr>
          <w:rFonts w:ascii="Arial" w:hAnsi="Arial" w:cs="Arial"/>
          <w:sz w:val="20"/>
          <w:szCs w:val="20"/>
        </w:rPr>
        <w:t>Kane, P. B., &amp; Kimmelman, J. (2021). Is preclinical research in cancer biology reproducible enough</w:t>
      </w:r>
      <w:r w:rsidR="00E3439D">
        <w:rPr>
          <w:rFonts w:ascii="Arial" w:hAnsi="Arial" w:cs="Arial"/>
          <w:sz w:val="20"/>
          <w:szCs w:val="20"/>
        </w:rPr>
        <w:t>.</w:t>
      </w:r>
      <w:r w:rsidRPr="00BC3B7C">
        <w:rPr>
          <w:rFonts w:ascii="Arial" w:hAnsi="Arial" w:cs="Arial"/>
          <w:sz w:val="20"/>
          <w:szCs w:val="20"/>
        </w:rPr>
        <w:t> </w:t>
      </w:r>
      <w:r w:rsidRPr="00BC3B7C">
        <w:rPr>
          <w:rFonts w:ascii="Arial" w:hAnsi="Arial" w:cs="Arial"/>
          <w:i/>
          <w:iCs/>
          <w:sz w:val="20"/>
          <w:szCs w:val="20"/>
        </w:rPr>
        <w:t>Elife</w:t>
      </w:r>
      <w:r w:rsidRPr="00BC3B7C">
        <w:rPr>
          <w:rFonts w:ascii="Arial" w:hAnsi="Arial" w:cs="Arial"/>
          <w:sz w:val="20"/>
          <w:szCs w:val="20"/>
        </w:rPr>
        <w:t>, </w:t>
      </w:r>
      <w:r w:rsidRPr="00BC3B7C">
        <w:rPr>
          <w:rFonts w:ascii="Arial" w:hAnsi="Arial" w:cs="Arial"/>
          <w:i/>
          <w:iCs/>
          <w:sz w:val="20"/>
          <w:szCs w:val="20"/>
        </w:rPr>
        <w:t>10</w:t>
      </w:r>
      <w:r w:rsidRPr="00BC3B7C">
        <w:rPr>
          <w:rFonts w:ascii="Arial" w:hAnsi="Arial" w:cs="Arial"/>
          <w:sz w:val="20"/>
          <w:szCs w:val="20"/>
        </w:rPr>
        <w:t>, e67527.</w:t>
      </w:r>
    </w:p>
    <w:p w14:paraId="0AD5F6D4" w14:textId="49537A81" w:rsidR="00114620" w:rsidRDefault="00114620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14620">
        <w:rPr>
          <w:rFonts w:ascii="Arial" w:hAnsi="Arial" w:cs="Arial"/>
          <w:sz w:val="20"/>
          <w:szCs w:val="20"/>
        </w:rPr>
        <w:t xml:space="preserve">Kane, P. B., </w:t>
      </w:r>
      <w:proofErr w:type="spellStart"/>
      <w:r w:rsidRPr="00114620">
        <w:rPr>
          <w:rFonts w:ascii="Arial" w:hAnsi="Arial" w:cs="Arial"/>
          <w:sz w:val="20"/>
          <w:szCs w:val="20"/>
        </w:rPr>
        <w:t>Bittlinger</w:t>
      </w:r>
      <w:proofErr w:type="spellEnd"/>
      <w:r w:rsidRPr="00114620">
        <w:rPr>
          <w:rFonts w:ascii="Arial" w:hAnsi="Arial" w:cs="Arial"/>
          <w:sz w:val="20"/>
          <w:szCs w:val="20"/>
        </w:rPr>
        <w:t>, M., &amp; Kimmelman, J. (2021). Individualized therapy trials: navigating patient care, research goals and ethics. Nature medicine, 27(10), 1679-1686.</w:t>
      </w:r>
    </w:p>
    <w:p w14:paraId="71171FF4" w14:textId="0EC085B4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Broomell, S.B. &amp; Kane, P.B. (2021). Perceiving a Pandemic:  The Effect of Superspreading Events on Pandemic Risk Perception Decision.</w:t>
      </w:r>
    </w:p>
    <w:p w14:paraId="7B219356" w14:textId="5EF1F8FA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 xml:space="preserve">Kane, P. B., Moyer, H., MacPherson, A., </w:t>
      </w:r>
      <w:proofErr w:type="spellStart"/>
      <w:r w:rsidRPr="00012B01">
        <w:rPr>
          <w:rFonts w:ascii="Arial" w:hAnsi="Arial" w:cs="Arial"/>
          <w:sz w:val="20"/>
          <w:szCs w:val="20"/>
        </w:rPr>
        <w:t>Papenburg</w:t>
      </w:r>
      <w:proofErr w:type="spellEnd"/>
      <w:r w:rsidRPr="00012B01">
        <w:rPr>
          <w:rFonts w:ascii="Arial" w:hAnsi="Arial" w:cs="Arial"/>
          <w:sz w:val="20"/>
          <w:szCs w:val="20"/>
        </w:rPr>
        <w:t>, J., Ward, B. J., Broomell, S. B., &amp; Kimmelman, J. (2020). Expert Forecasts of COVID-19 Vaccine Development Timelines. Journal of General Internal Medicine, 1</w:t>
      </w:r>
      <w:r w:rsidR="00640B24">
        <w:rPr>
          <w:rFonts w:ascii="Arial" w:hAnsi="Arial" w:cs="Arial"/>
          <w:sz w:val="20"/>
          <w:szCs w:val="20"/>
        </w:rPr>
        <w:t>–</w:t>
      </w:r>
      <w:r w:rsidRPr="00012B01">
        <w:rPr>
          <w:rFonts w:ascii="Arial" w:hAnsi="Arial" w:cs="Arial"/>
          <w:sz w:val="20"/>
          <w:szCs w:val="20"/>
        </w:rPr>
        <w:t>3.</w:t>
      </w:r>
    </w:p>
    <w:p w14:paraId="2503FB2A" w14:textId="49E8EEDE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Kane, P. B., Benjamin, D. M., Barker, R. A., Lang, A. E., Sherer, T., &amp; Kimmelman, J. (2020). Comparison of Patient and Expert Perceptions of the Attainment of Research Milestones in Parkinson's Disease. Movement Disorders.</w:t>
      </w:r>
    </w:p>
    <w:p w14:paraId="1BB02A50" w14:textId="77777777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Kane, P. B., &amp; Broomell, S. B. (2020). Applications of the bias–variance decomposition to human forecasting. Journal of Mathematical Psychology, 98, 102417.</w:t>
      </w:r>
    </w:p>
    <w:p w14:paraId="1F12DC5F" w14:textId="30C1FAA1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Kane, P. B., Benjamin, D. M., Barker, R. A., Lang, A. E., Sherer, T., &amp; Kimmelman, J. (2020). Forecasts for the Attainment of Major Research Milestones in Parkinson’s Disease. Journal of Parkinson's Disease, (Preprint), 1</w:t>
      </w:r>
      <w:r w:rsidR="00640B24">
        <w:rPr>
          <w:rFonts w:ascii="Arial" w:hAnsi="Arial" w:cs="Arial"/>
          <w:sz w:val="20"/>
          <w:szCs w:val="20"/>
        </w:rPr>
        <w:t>–</w:t>
      </w:r>
      <w:r w:rsidRPr="00012B01">
        <w:rPr>
          <w:rFonts w:ascii="Arial" w:hAnsi="Arial" w:cs="Arial"/>
          <w:sz w:val="20"/>
          <w:szCs w:val="20"/>
        </w:rPr>
        <w:t>9.</w:t>
      </w:r>
    </w:p>
    <w:p w14:paraId="144167E3" w14:textId="790D7DFA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Kane, P. B., Kim, S. Y., &amp; Kimmelman, J. (2020). What Research Ethics (Often) Gets Wrong about Minimal Risk. The American Journal of Bioethics, 20(1), 42</w:t>
      </w:r>
      <w:r w:rsidR="00640B24">
        <w:rPr>
          <w:rFonts w:ascii="Arial" w:hAnsi="Arial" w:cs="Arial"/>
          <w:sz w:val="20"/>
          <w:szCs w:val="20"/>
        </w:rPr>
        <w:t>–</w:t>
      </w:r>
      <w:r w:rsidRPr="00012B01">
        <w:rPr>
          <w:rFonts w:ascii="Arial" w:hAnsi="Arial" w:cs="Arial"/>
          <w:sz w:val="20"/>
          <w:szCs w:val="20"/>
        </w:rPr>
        <w:t>44.</w:t>
      </w:r>
    </w:p>
    <w:p w14:paraId="4DECAD3E" w14:textId="77777777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Golman, R., Bhatia, S., &amp; Kane, P. B. (2019). The dual accumulator model of strategic deliberation and decision making. Psychological Review.</w:t>
      </w:r>
    </w:p>
    <w:p w14:paraId="6E6D6C1A" w14:textId="77777777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Broomell, S. B., Winkles, J. F., &amp; Kane, P. B. (2017). The Perception of Daily Temperatures as Evidence of Global Warming. Weather, Climate, and Society.</w:t>
      </w:r>
    </w:p>
    <w:p w14:paraId="3F5CA23C" w14:textId="3CF5E30D" w:rsidR="00012B01" w:rsidRPr="00012B01" w:rsidRDefault="00012B01" w:rsidP="00012B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2B01">
        <w:rPr>
          <w:rFonts w:ascii="Arial" w:hAnsi="Arial" w:cs="Arial"/>
          <w:sz w:val="20"/>
          <w:szCs w:val="20"/>
        </w:rPr>
        <w:t>Broomell, S. B. &amp; Kane, P. B. (2017). Public Perception and Communication of Scientific Uncertainty. Journal of Experimental Psychology: General, 146(2), 286</w:t>
      </w:r>
      <w:r w:rsidR="00640B24">
        <w:rPr>
          <w:rFonts w:ascii="Arial" w:hAnsi="Arial" w:cs="Arial"/>
          <w:sz w:val="20"/>
          <w:szCs w:val="20"/>
        </w:rPr>
        <w:t>–</w:t>
      </w:r>
      <w:r w:rsidRPr="00012B01">
        <w:rPr>
          <w:rFonts w:ascii="Arial" w:hAnsi="Arial" w:cs="Arial"/>
          <w:sz w:val="20"/>
          <w:szCs w:val="20"/>
        </w:rPr>
        <w:t>304.</w:t>
      </w:r>
    </w:p>
    <w:p w14:paraId="11DD65D1" w14:textId="10E31B20" w:rsidR="00012B01" w:rsidRPr="00872EF9" w:rsidRDefault="00012B01" w:rsidP="00B566A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2EF9">
        <w:rPr>
          <w:rFonts w:ascii="Arial" w:hAnsi="Arial" w:cs="Arial"/>
          <w:sz w:val="20"/>
          <w:szCs w:val="20"/>
        </w:rPr>
        <w:t xml:space="preserve">Kane, P., &amp; Zollman, KJS (2015). An Evolutionary Comparison of the Handicap Principle and Hybrid Equilibrium Theories of Signaling. </w:t>
      </w:r>
      <w:proofErr w:type="spellStart"/>
      <w:r w:rsidRPr="00872EF9">
        <w:rPr>
          <w:rFonts w:ascii="Arial" w:hAnsi="Arial" w:cs="Arial"/>
          <w:sz w:val="20"/>
          <w:szCs w:val="20"/>
        </w:rPr>
        <w:t>PLoS</w:t>
      </w:r>
      <w:proofErr w:type="spellEnd"/>
      <w:r w:rsidRPr="00872EF9">
        <w:rPr>
          <w:rFonts w:ascii="Arial" w:hAnsi="Arial" w:cs="Arial"/>
          <w:sz w:val="20"/>
          <w:szCs w:val="20"/>
        </w:rPr>
        <w:t xml:space="preserve"> ONE, 10(9), e0137271. </w:t>
      </w:r>
    </w:p>
    <w:p w14:paraId="7D4E8949" w14:textId="24C744AA" w:rsidR="007D59C3" w:rsidRPr="007D59C3" w:rsidRDefault="007D59C3" w:rsidP="00012B0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7D59C3" w:rsidRPr="007D59C3" w:rsidSect="0024520B">
      <w:headerReference w:type="first" r:id="rId17"/>
      <w:type w:val="continuous"/>
      <w:pgSz w:w="12240" w:h="15840"/>
      <w:pgMar w:top="1800" w:right="1080" w:bottom="1080" w:left="1080" w:header="576" w:footer="720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071F" w14:textId="77777777" w:rsidR="00162512" w:rsidRDefault="00162512" w:rsidP="001A4D79">
      <w:pPr>
        <w:spacing w:line="240" w:lineRule="auto"/>
      </w:pPr>
      <w:r>
        <w:separator/>
      </w:r>
    </w:p>
  </w:endnote>
  <w:endnote w:type="continuationSeparator" w:id="0">
    <w:p w14:paraId="16E9B12D" w14:textId="77777777" w:rsidR="00162512" w:rsidRDefault="00162512" w:rsidP="001A4D79">
      <w:pPr>
        <w:spacing w:line="240" w:lineRule="auto"/>
      </w:pPr>
      <w:r>
        <w:continuationSeparator/>
      </w:r>
    </w:p>
  </w:endnote>
  <w:endnote w:type="continuationNotice" w:id="1">
    <w:p w14:paraId="67FD7864" w14:textId="77777777" w:rsidR="00162512" w:rsidRDefault="00162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BD35" w14:textId="352E87DD" w:rsidR="00166842" w:rsidRPr="00166842" w:rsidRDefault="0098657A" w:rsidP="00A06F2D">
    <w:pPr>
      <w:pStyle w:val="Footer"/>
    </w:pPr>
    <w:r>
      <w:ptab w:relativeTo="margin" w:alignment="right" w:leader="none"/>
    </w:r>
    <w:r w:rsidR="00166842" w:rsidRPr="00166842">
      <w:fldChar w:fldCharType="begin"/>
    </w:r>
    <w:r w:rsidR="00166842" w:rsidRPr="00166842">
      <w:instrText xml:space="preserve"> PAGE  \* Arabic  \* MERGEFORMAT </w:instrText>
    </w:r>
    <w:r w:rsidR="00166842" w:rsidRPr="00166842">
      <w:fldChar w:fldCharType="separate"/>
    </w:r>
    <w:r w:rsidR="00166842" w:rsidRPr="00166842">
      <w:t>1</w:t>
    </w:r>
    <w:r w:rsidR="00166842" w:rsidRPr="001668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B02C" w14:textId="76D2E749" w:rsidR="00B557DD" w:rsidRPr="00B557DD" w:rsidRDefault="00B557DD" w:rsidP="00B557DD">
    <w:pPr>
      <w:pStyle w:val="Footer"/>
    </w:pPr>
    <w:r>
      <w:ptab w:relativeTo="margin" w:alignment="right" w:leader="none"/>
    </w:r>
    <w:r w:rsidRPr="00166842">
      <w:fldChar w:fldCharType="begin"/>
    </w:r>
    <w:r w:rsidRPr="00166842">
      <w:instrText xml:space="preserve"> PAGE  \* Arabic  \* MERGEFORMAT </w:instrText>
    </w:r>
    <w:r w:rsidRPr="00166842">
      <w:fldChar w:fldCharType="separate"/>
    </w:r>
    <w:r>
      <w:t>2</w:t>
    </w:r>
    <w:r w:rsidRPr="001668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5F9E" w14:textId="77777777" w:rsidR="00162512" w:rsidRDefault="00162512" w:rsidP="001A4D79">
      <w:pPr>
        <w:spacing w:line="240" w:lineRule="auto"/>
      </w:pPr>
      <w:r>
        <w:separator/>
      </w:r>
    </w:p>
  </w:footnote>
  <w:footnote w:type="continuationSeparator" w:id="0">
    <w:p w14:paraId="6AA75478" w14:textId="77777777" w:rsidR="00162512" w:rsidRDefault="00162512" w:rsidP="001A4D79">
      <w:pPr>
        <w:spacing w:line="240" w:lineRule="auto"/>
      </w:pPr>
      <w:r>
        <w:continuationSeparator/>
      </w:r>
    </w:p>
  </w:footnote>
  <w:footnote w:type="continuationNotice" w:id="1">
    <w:p w14:paraId="7C733C0F" w14:textId="77777777" w:rsidR="00162512" w:rsidRDefault="00162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2801" w14:textId="6EBC35E7" w:rsidR="00166842" w:rsidRPr="00307F0B" w:rsidRDefault="00307F0B" w:rsidP="00307F0B">
    <w:pPr>
      <w:pStyle w:val="Header"/>
      <w:rPr>
        <w:rFonts w:ascii="Arial" w:hAnsi="Arial" w:cs="Arial"/>
        <w:sz w:val="20"/>
        <w:szCs w:val="20"/>
      </w:rPr>
    </w:pPr>
    <w:r w:rsidRPr="00307F0B">
      <w:rPr>
        <w:rFonts w:ascii="Arial" w:hAnsi="Arial" w:cs="Arial"/>
        <w:color w:val="767769" w:themeColor="text2"/>
        <w:sz w:val="20"/>
        <w:szCs w:val="20"/>
      </w:rPr>
      <w:t>ALYSSA DAUSMAN, PH.D.</w:t>
    </w:r>
    <w:r w:rsidR="00827861" w:rsidRPr="00307F0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1DC86257" wp14:editId="1B867ED9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575945" cy="402590"/>
          <wp:effectExtent l="0" t="0" r="0" b="0"/>
          <wp:wrapSquare wrapText="bothSides"/>
          <wp:docPr id="35" name="Picture 35" descr="A picture containing text, brass knuck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brass knuck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4709" w14:textId="112C33A1" w:rsidR="00542ABA" w:rsidRDefault="00494553" w:rsidP="00542ABA">
    <w:pPr>
      <w:pStyle w:val="Header"/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51829" wp14:editId="23B3E171">
          <wp:simplePos x="0" y="0"/>
          <wp:positionH relativeFrom="margin">
            <wp:posOffset>4940935</wp:posOffset>
          </wp:positionH>
          <wp:positionV relativeFrom="paragraph">
            <wp:posOffset>-52070</wp:posOffset>
          </wp:positionV>
          <wp:extent cx="1647825" cy="45974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28" t="19944" r="11693" b="22413"/>
                  <a:stretch/>
                </pic:blipFill>
                <pic:spPr bwMode="auto">
                  <a:xfrm>
                    <a:off x="0" y="0"/>
                    <a:ext cx="164782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902C1" w14:textId="77777777" w:rsidR="00542ABA" w:rsidRPr="00A67193" w:rsidRDefault="00542ABA" w:rsidP="00542ABA">
    <w:pPr>
      <w:pStyle w:val="Header"/>
      <w:spacing w:after="0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858A" w14:textId="5401AB5D" w:rsidR="009307AA" w:rsidRDefault="009307AA" w:rsidP="00542ABA">
    <w:pPr>
      <w:pStyle w:val="Header"/>
      <w:spacing w:after="0"/>
    </w:pPr>
    <w:r w:rsidRPr="00307F0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5F17EA0C" wp14:editId="548A594F">
          <wp:simplePos x="0" y="0"/>
          <wp:positionH relativeFrom="margin">
            <wp:posOffset>5841365</wp:posOffset>
          </wp:positionH>
          <wp:positionV relativeFrom="paragraph">
            <wp:posOffset>68277</wp:posOffset>
          </wp:positionV>
          <wp:extent cx="536575" cy="402590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083" t="14259" r="16086" b="17909"/>
                  <a:stretch/>
                </pic:blipFill>
                <pic:spPr>
                  <a:xfrm>
                    <a:off x="0" y="0"/>
                    <a:ext cx="53657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3F094" w14:textId="15DF56B2" w:rsidR="009307AA" w:rsidRPr="008A430B" w:rsidRDefault="00E3439D" w:rsidP="00542ABA">
    <w:pPr>
      <w:pStyle w:val="Header"/>
      <w:spacing w:after="0"/>
      <w:rPr>
        <w:rFonts w:ascii="Arial" w:hAnsi="Arial" w:cs="Arial"/>
        <w:color w:val="56564D"/>
        <w:sz w:val="20"/>
        <w:szCs w:val="20"/>
      </w:rPr>
    </w:pPr>
    <w:r>
      <w:rPr>
        <w:rFonts w:ascii="Arial" w:hAnsi="Arial" w:cs="Arial"/>
        <w:color w:val="56564D"/>
        <w:sz w:val="20"/>
        <w:szCs w:val="20"/>
      </w:rPr>
      <w:t>Kane,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A42"/>
    <w:multiLevelType w:val="multilevel"/>
    <w:tmpl w:val="68225AF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727843"/>
    <w:multiLevelType w:val="hybridMultilevel"/>
    <w:tmpl w:val="BE869452"/>
    <w:lvl w:ilvl="0" w:tplc="5EB607C8">
      <w:start w:val="1"/>
      <w:numFmt w:val="decimal"/>
      <w:pStyle w:val="NumberedL1"/>
      <w:lvlText w:val="%1."/>
      <w:lvlJc w:val="left"/>
      <w:pPr>
        <w:ind w:left="720" w:hanging="360"/>
      </w:pPr>
    </w:lvl>
    <w:lvl w:ilvl="1" w:tplc="07FA4E1A">
      <w:start w:val="1"/>
      <w:numFmt w:val="lowerLetter"/>
      <w:pStyle w:val="NumberL2"/>
      <w:lvlText w:val="%2."/>
      <w:lvlJc w:val="left"/>
      <w:pPr>
        <w:ind w:left="1440" w:hanging="360"/>
      </w:pPr>
    </w:lvl>
    <w:lvl w:ilvl="2" w:tplc="BA54AB52">
      <w:start w:val="1"/>
      <w:numFmt w:val="lowerRoman"/>
      <w:pStyle w:val="NumberL3"/>
      <w:lvlText w:val="%3."/>
      <w:lvlJc w:val="right"/>
      <w:pPr>
        <w:ind w:left="2160" w:hanging="180"/>
      </w:pPr>
    </w:lvl>
    <w:lvl w:ilvl="3" w:tplc="D9925362" w:tentative="1">
      <w:start w:val="1"/>
      <w:numFmt w:val="decimal"/>
      <w:lvlText w:val="%4."/>
      <w:lvlJc w:val="left"/>
      <w:pPr>
        <w:ind w:left="2880" w:hanging="360"/>
      </w:pPr>
    </w:lvl>
    <w:lvl w:ilvl="4" w:tplc="26C0F9BE" w:tentative="1">
      <w:start w:val="1"/>
      <w:numFmt w:val="lowerLetter"/>
      <w:lvlText w:val="%5."/>
      <w:lvlJc w:val="left"/>
      <w:pPr>
        <w:ind w:left="3600" w:hanging="360"/>
      </w:pPr>
    </w:lvl>
    <w:lvl w:ilvl="5" w:tplc="9C584666" w:tentative="1">
      <w:start w:val="1"/>
      <w:numFmt w:val="lowerRoman"/>
      <w:lvlText w:val="%6."/>
      <w:lvlJc w:val="right"/>
      <w:pPr>
        <w:ind w:left="4320" w:hanging="180"/>
      </w:pPr>
    </w:lvl>
    <w:lvl w:ilvl="6" w:tplc="3F3EA0F6" w:tentative="1">
      <w:start w:val="1"/>
      <w:numFmt w:val="decimal"/>
      <w:lvlText w:val="%7."/>
      <w:lvlJc w:val="left"/>
      <w:pPr>
        <w:ind w:left="5040" w:hanging="360"/>
      </w:pPr>
    </w:lvl>
    <w:lvl w:ilvl="7" w:tplc="AC4EDD96" w:tentative="1">
      <w:start w:val="1"/>
      <w:numFmt w:val="lowerLetter"/>
      <w:lvlText w:val="%8."/>
      <w:lvlJc w:val="left"/>
      <w:pPr>
        <w:ind w:left="5760" w:hanging="360"/>
      </w:pPr>
    </w:lvl>
    <w:lvl w:ilvl="8" w:tplc="4628B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022A"/>
    <w:multiLevelType w:val="hybridMultilevel"/>
    <w:tmpl w:val="B89E1616"/>
    <w:lvl w:ilvl="0" w:tplc="65F03A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A907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5C6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E3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2E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60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A3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3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26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68D"/>
    <w:multiLevelType w:val="hybridMultilevel"/>
    <w:tmpl w:val="3CF85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815F8"/>
    <w:multiLevelType w:val="hybridMultilevel"/>
    <w:tmpl w:val="2F345FC8"/>
    <w:lvl w:ilvl="0" w:tplc="D56C2E4E">
      <w:start w:val="1"/>
      <w:numFmt w:val="upperLetter"/>
      <w:pStyle w:val="Heading7"/>
      <w:lvlText w:val="Appendix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6F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398479">
    <w:abstractNumId w:val="5"/>
  </w:num>
  <w:num w:numId="2" w16cid:durableId="522716737">
    <w:abstractNumId w:val="4"/>
  </w:num>
  <w:num w:numId="3" w16cid:durableId="998195393">
    <w:abstractNumId w:val="2"/>
  </w:num>
  <w:num w:numId="4" w16cid:durableId="19089728">
    <w:abstractNumId w:val="1"/>
  </w:num>
  <w:num w:numId="5" w16cid:durableId="849563214">
    <w:abstractNumId w:val="0"/>
  </w:num>
  <w:num w:numId="6" w16cid:durableId="154038848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61"/>
    <w:rsid w:val="00006786"/>
    <w:rsid w:val="00012B01"/>
    <w:rsid w:val="00016E1F"/>
    <w:rsid w:val="00022C0E"/>
    <w:rsid w:val="00025B6E"/>
    <w:rsid w:val="00027FD9"/>
    <w:rsid w:val="000443CC"/>
    <w:rsid w:val="00061C61"/>
    <w:rsid w:val="000812D5"/>
    <w:rsid w:val="000816B5"/>
    <w:rsid w:val="00094DA1"/>
    <w:rsid w:val="00096DDE"/>
    <w:rsid w:val="000B1AC6"/>
    <w:rsid w:val="000D7F2A"/>
    <w:rsid w:val="000E0EF7"/>
    <w:rsid w:val="000E5E42"/>
    <w:rsid w:val="001049A7"/>
    <w:rsid w:val="00114620"/>
    <w:rsid w:val="00122D61"/>
    <w:rsid w:val="00125713"/>
    <w:rsid w:val="00145578"/>
    <w:rsid w:val="00147B64"/>
    <w:rsid w:val="00147FE1"/>
    <w:rsid w:val="00162512"/>
    <w:rsid w:val="00163F7D"/>
    <w:rsid w:val="00166842"/>
    <w:rsid w:val="001729CD"/>
    <w:rsid w:val="00191D73"/>
    <w:rsid w:val="00194A59"/>
    <w:rsid w:val="00197B5D"/>
    <w:rsid w:val="001A494D"/>
    <w:rsid w:val="001A4D79"/>
    <w:rsid w:val="001B3C18"/>
    <w:rsid w:val="001B50C8"/>
    <w:rsid w:val="001C0F85"/>
    <w:rsid w:val="00200738"/>
    <w:rsid w:val="00201FB0"/>
    <w:rsid w:val="0022519A"/>
    <w:rsid w:val="00230074"/>
    <w:rsid w:val="00234988"/>
    <w:rsid w:val="00242D9C"/>
    <w:rsid w:val="0024520B"/>
    <w:rsid w:val="002752B6"/>
    <w:rsid w:val="00286F20"/>
    <w:rsid w:val="002A0086"/>
    <w:rsid w:val="002A2146"/>
    <w:rsid w:val="002A39FE"/>
    <w:rsid w:val="002D41CD"/>
    <w:rsid w:val="002D5E3A"/>
    <w:rsid w:val="00304B77"/>
    <w:rsid w:val="00307F0B"/>
    <w:rsid w:val="00316C51"/>
    <w:rsid w:val="003212AC"/>
    <w:rsid w:val="00322115"/>
    <w:rsid w:val="00323FFC"/>
    <w:rsid w:val="00324680"/>
    <w:rsid w:val="003342F8"/>
    <w:rsid w:val="00334AE3"/>
    <w:rsid w:val="003421F8"/>
    <w:rsid w:val="00343DBB"/>
    <w:rsid w:val="00356BBC"/>
    <w:rsid w:val="003740CC"/>
    <w:rsid w:val="003D64A6"/>
    <w:rsid w:val="003E0207"/>
    <w:rsid w:val="003F3ADA"/>
    <w:rsid w:val="00400CB1"/>
    <w:rsid w:val="00431D93"/>
    <w:rsid w:val="00432C69"/>
    <w:rsid w:val="004649AD"/>
    <w:rsid w:val="00475D9E"/>
    <w:rsid w:val="00486F2C"/>
    <w:rsid w:val="004903A8"/>
    <w:rsid w:val="00494553"/>
    <w:rsid w:val="004E340C"/>
    <w:rsid w:val="0050175C"/>
    <w:rsid w:val="00542ABA"/>
    <w:rsid w:val="00544579"/>
    <w:rsid w:val="00550138"/>
    <w:rsid w:val="00553A70"/>
    <w:rsid w:val="00562365"/>
    <w:rsid w:val="0057600A"/>
    <w:rsid w:val="00593614"/>
    <w:rsid w:val="005A6B4D"/>
    <w:rsid w:val="005C495E"/>
    <w:rsid w:val="005E107E"/>
    <w:rsid w:val="006133DF"/>
    <w:rsid w:val="006156EB"/>
    <w:rsid w:val="006231C4"/>
    <w:rsid w:val="00640B24"/>
    <w:rsid w:val="00642FB0"/>
    <w:rsid w:val="006445A5"/>
    <w:rsid w:val="0065637C"/>
    <w:rsid w:val="00660247"/>
    <w:rsid w:val="00684CCB"/>
    <w:rsid w:val="00691379"/>
    <w:rsid w:val="00693D72"/>
    <w:rsid w:val="00695379"/>
    <w:rsid w:val="006A2C1C"/>
    <w:rsid w:val="006A2D27"/>
    <w:rsid w:val="006A5140"/>
    <w:rsid w:val="006D08BA"/>
    <w:rsid w:val="006E3F46"/>
    <w:rsid w:val="006E4CA5"/>
    <w:rsid w:val="006E5455"/>
    <w:rsid w:val="006F332A"/>
    <w:rsid w:val="0070175C"/>
    <w:rsid w:val="00705F98"/>
    <w:rsid w:val="007120FD"/>
    <w:rsid w:val="00720752"/>
    <w:rsid w:val="00736670"/>
    <w:rsid w:val="00742334"/>
    <w:rsid w:val="00752CB4"/>
    <w:rsid w:val="00777576"/>
    <w:rsid w:val="0078215E"/>
    <w:rsid w:val="00786A76"/>
    <w:rsid w:val="007956A4"/>
    <w:rsid w:val="007A5BC1"/>
    <w:rsid w:val="007B27E7"/>
    <w:rsid w:val="007C1544"/>
    <w:rsid w:val="007D13F1"/>
    <w:rsid w:val="007D59C3"/>
    <w:rsid w:val="007E2EF0"/>
    <w:rsid w:val="007F23A0"/>
    <w:rsid w:val="008031C2"/>
    <w:rsid w:val="0080570C"/>
    <w:rsid w:val="0081316B"/>
    <w:rsid w:val="00824449"/>
    <w:rsid w:val="00827861"/>
    <w:rsid w:val="0083328C"/>
    <w:rsid w:val="00835355"/>
    <w:rsid w:val="00850BA7"/>
    <w:rsid w:val="00853612"/>
    <w:rsid w:val="008606A9"/>
    <w:rsid w:val="008608D5"/>
    <w:rsid w:val="00862A05"/>
    <w:rsid w:val="008632DE"/>
    <w:rsid w:val="00865340"/>
    <w:rsid w:val="00871736"/>
    <w:rsid w:val="00872EF9"/>
    <w:rsid w:val="00883B7B"/>
    <w:rsid w:val="008969EF"/>
    <w:rsid w:val="0089726D"/>
    <w:rsid w:val="008A430B"/>
    <w:rsid w:val="008A4CA7"/>
    <w:rsid w:val="008A707C"/>
    <w:rsid w:val="008B495D"/>
    <w:rsid w:val="008B5032"/>
    <w:rsid w:val="008B5F33"/>
    <w:rsid w:val="008E4D05"/>
    <w:rsid w:val="008F6358"/>
    <w:rsid w:val="0092709C"/>
    <w:rsid w:val="009307AA"/>
    <w:rsid w:val="00967F5C"/>
    <w:rsid w:val="00980F14"/>
    <w:rsid w:val="0098657A"/>
    <w:rsid w:val="0099748F"/>
    <w:rsid w:val="009B1A1A"/>
    <w:rsid w:val="009B1A98"/>
    <w:rsid w:val="009B47E9"/>
    <w:rsid w:val="009C36A2"/>
    <w:rsid w:val="009C4FFF"/>
    <w:rsid w:val="009D618A"/>
    <w:rsid w:val="009D7CEE"/>
    <w:rsid w:val="00A06F2D"/>
    <w:rsid w:val="00A230B6"/>
    <w:rsid w:val="00A31DAF"/>
    <w:rsid w:val="00A35A3C"/>
    <w:rsid w:val="00A44953"/>
    <w:rsid w:val="00A44B16"/>
    <w:rsid w:val="00A47F46"/>
    <w:rsid w:val="00A57C00"/>
    <w:rsid w:val="00A634EC"/>
    <w:rsid w:val="00A66287"/>
    <w:rsid w:val="00A75C2B"/>
    <w:rsid w:val="00A92FBF"/>
    <w:rsid w:val="00A950C7"/>
    <w:rsid w:val="00AA303A"/>
    <w:rsid w:val="00AB579D"/>
    <w:rsid w:val="00AC4B6E"/>
    <w:rsid w:val="00AD5216"/>
    <w:rsid w:val="00AE789E"/>
    <w:rsid w:val="00B035EC"/>
    <w:rsid w:val="00B33A82"/>
    <w:rsid w:val="00B35CEB"/>
    <w:rsid w:val="00B47F50"/>
    <w:rsid w:val="00B557DD"/>
    <w:rsid w:val="00B566A2"/>
    <w:rsid w:val="00B71F50"/>
    <w:rsid w:val="00B7337E"/>
    <w:rsid w:val="00B86AF7"/>
    <w:rsid w:val="00B9366C"/>
    <w:rsid w:val="00BA6946"/>
    <w:rsid w:val="00BA7117"/>
    <w:rsid w:val="00BB0218"/>
    <w:rsid w:val="00BC0967"/>
    <w:rsid w:val="00BC0A27"/>
    <w:rsid w:val="00BC288D"/>
    <w:rsid w:val="00BC3B7C"/>
    <w:rsid w:val="00BE73C5"/>
    <w:rsid w:val="00BF2EE8"/>
    <w:rsid w:val="00BF5B91"/>
    <w:rsid w:val="00C0452E"/>
    <w:rsid w:val="00C17A8D"/>
    <w:rsid w:val="00C323E4"/>
    <w:rsid w:val="00C3539D"/>
    <w:rsid w:val="00C3565B"/>
    <w:rsid w:val="00C36BDC"/>
    <w:rsid w:val="00C565E5"/>
    <w:rsid w:val="00C8362A"/>
    <w:rsid w:val="00C8384E"/>
    <w:rsid w:val="00C85AA7"/>
    <w:rsid w:val="00C97D9D"/>
    <w:rsid w:val="00CB7E71"/>
    <w:rsid w:val="00CD43B3"/>
    <w:rsid w:val="00CE02E6"/>
    <w:rsid w:val="00CE6D85"/>
    <w:rsid w:val="00D0231D"/>
    <w:rsid w:val="00D04A46"/>
    <w:rsid w:val="00D30F18"/>
    <w:rsid w:val="00D51A30"/>
    <w:rsid w:val="00D726D1"/>
    <w:rsid w:val="00D85866"/>
    <w:rsid w:val="00DC1AF1"/>
    <w:rsid w:val="00DC5D9B"/>
    <w:rsid w:val="00DC74B2"/>
    <w:rsid w:val="00DE1AD9"/>
    <w:rsid w:val="00DF27E2"/>
    <w:rsid w:val="00DF4799"/>
    <w:rsid w:val="00E0243B"/>
    <w:rsid w:val="00E222F5"/>
    <w:rsid w:val="00E3329A"/>
    <w:rsid w:val="00E3439D"/>
    <w:rsid w:val="00E46D37"/>
    <w:rsid w:val="00E7030D"/>
    <w:rsid w:val="00E80A87"/>
    <w:rsid w:val="00EA54CC"/>
    <w:rsid w:val="00EB1F32"/>
    <w:rsid w:val="00EC54F5"/>
    <w:rsid w:val="00EE7C38"/>
    <w:rsid w:val="00F140CD"/>
    <w:rsid w:val="00F15D67"/>
    <w:rsid w:val="00F2332A"/>
    <w:rsid w:val="00F47D59"/>
    <w:rsid w:val="00F54645"/>
    <w:rsid w:val="00F574CA"/>
    <w:rsid w:val="00F83AF1"/>
    <w:rsid w:val="00F94E13"/>
    <w:rsid w:val="00FA023E"/>
    <w:rsid w:val="00FD0FFF"/>
    <w:rsid w:val="00FF1A43"/>
    <w:rsid w:val="00FF7A4F"/>
    <w:rsid w:val="0312099B"/>
    <w:rsid w:val="04879E70"/>
    <w:rsid w:val="0A10F08F"/>
    <w:rsid w:val="0FF354D1"/>
    <w:rsid w:val="1144B11B"/>
    <w:rsid w:val="13F5B4CC"/>
    <w:rsid w:val="1CC08199"/>
    <w:rsid w:val="1E4BFB6A"/>
    <w:rsid w:val="1F8055FA"/>
    <w:rsid w:val="258E809A"/>
    <w:rsid w:val="272A50FB"/>
    <w:rsid w:val="2C297B40"/>
    <w:rsid w:val="2FFB2C32"/>
    <w:rsid w:val="3196FC93"/>
    <w:rsid w:val="32C25651"/>
    <w:rsid w:val="33DB49F7"/>
    <w:rsid w:val="35AC91EA"/>
    <w:rsid w:val="38E432AC"/>
    <w:rsid w:val="409A3DA5"/>
    <w:rsid w:val="40A82293"/>
    <w:rsid w:val="42A446CA"/>
    <w:rsid w:val="44E4FC54"/>
    <w:rsid w:val="483FDCB8"/>
    <w:rsid w:val="4C2E9D39"/>
    <w:rsid w:val="5CE12C9D"/>
    <w:rsid w:val="6939DB41"/>
    <w:rsid w:val="69EFFDC9"/>
    <w:rsid w:val="6E70E50B"/>
    <w:rsid w:val="6F0319A5"/>
    <w:rsid w:val="6FAF4459"/>
    <w:rsid w:val="727269EC"/>
    <w:rsid w:val="7C12F431"/>
    <w:rsid w:val="7CE0BC04"/>
    <w:rsid w:val="7D9E6E02"/>
    <w:rsid w:val="7E31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BC48"/>
  <w15:chartTrackingRefBased/>
  <w15:docId w15:val="{FDDB0F9A-4D3A-4506-B34F-F5B9312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7A"/>
    <w:pPr>
      <w:spacing w:after="240" w:line="276" w:lineRule="auto"/>
    </w:pPr>
    <w:rPr>
      <w:rFonts w:ascii="Times New Roman" w:eastAsia="MS Mincho" w:hAnsi="Times New Roman" w:cs="Times New Roman"/>
    </w:rPr>
  </w:style>
  <w:style w:type="paragraph" w:styleId="Heading1">
    <w:name w:val="heading 1"/>
    <w:aliases w:val="H-1 TOC"/>
    <w:basedOn w:val="Heading5"/>
    <w:next w:val="Normal"/>
    <w:link w:val="Heading1Char"/>
    <w:uiPriority w:val="9"/>
    <w:rsid w:val="0098657A"/>
    <w:pPr>
      <w:numPr>
        <w:ilvl w:val="0"/>
      </w:numPr>
      <w:pBdr>
        <w:bottom w:val="single" w:sz="8" w:space="1" w:color="73A393" w:themeColor="accent3"/>
      </w:pBdr>
      <w:outlineLvl w:val="0"/>
    </w:pPr>
    <w:rPr>
      <w:rFonts w:ascii="Arial Bold" w:hAnsi="Arial Bold"/>
      <w:caps/>
      <w:color w:val="73A393"/>
      <w:spacing w:val="30"/>
      <w:sz w:val="40"/>
    </w:rPr>
  </w:style>
  <w:style w:type="paragraph" w:styleId="Heading2">
    <w:name w:val="heading 2"/>
    <w:aliases w:val="H2-TM"/>
    <w:basedOn w:val="Normal"/>
    <w:next w:val="Normal"/>
    <w:link w:val="Heading2Char"/>
    <w:uiPriority w:val="9"/>
    <w:unhideWhenUsed/>
    <w:rsid w:val="0098657A"/>
    <w:pPr>
      <w:keepNext/>
      <w:keepLines/>
      <w:spacing w:before="200" w:after="120"/>
      <w:outlineLvl w:val="1"/>
    </w:pPr>
    <w:rPr>
      <w:rFonts w:ascii="Arial Bold" w:hAnsi="Arial Bold"/>
      <w:b/>
      <w:caps/>
      <w:color w:val="767769"/>
      <w:spacing w:val="20"/>
      <w:sz w:val="24"/>
      <w:szCs w:val="28"/>
    </w:rPr>
  </w:style>
  <w:style w:type="paragraph" w:styleId="Heading3">
    <w:name w:val="heading 3"/>
    <w:aliases w:val="Heading 3 (1.1.1)"/>
    <w:basedOn w:val="Normal"/>
    <w:next w:val="Normal"/>
    <w:link w:val="Heading3Char"/>
    <w:uiPriority w:val="9"/>
    <w:unhideWhenUsed/>
    <w:rsid w:val="0098657A"/>
    <w:pPr>
      <w:keepNext/>
      <w:keepLines/>
      <w:spacing w:before="240" w:after="80"/>
      <w:outlineLvl w:val="2"/>
    </w:pPr>
    <w:rPr>
      <w:rFonts w:ascii="Arial" w:hAnsi="Arial"/>
      <w:b/>
      <w:bCs/>
      <w:color w:val="73A39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8657A"/>
    <w:pPr>
      <w:keepNext/>
      <w:keepLines/>
      <w:spacing w:before="120" w:after="0"/>
      <w:outlineLvl w:val="3"/>
    </w:pPr>
    <w:rPr>
      <w:rFonts w:ascii="Arial" w:hAnsi="Arial"/>
      <w:bCs/>
      <w:i/>
      <w:iCs/>
      <w:color w:val="76776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657A"/>
    <w:pPr>
      <w:keepNext/>
      <w:keepLines/>
      <w:numPr>
        <w:ilvl w:val="4"/>
        <w:numId w:val="5"/>
      </w:numPr>
      <w:spacing w:before="360"/>
      <w:outlineLvl w:val="4"/>
    </w:pPr>
    <w:rPr>
      <w:rFonts w:ascii="Arial Narrow" w:hAnsi="Arial Narrow"/>
      <w:b/>
      <w:color w:val="767769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8657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30545F" w:themeColor="accent1" w:themeShade="7F"/>
    </w:rPr>
  </w:style>
  <w:style w:type="paragraph" w:styleId="Heading7">
    <w:name w:val="heading 7"/>
    <w:aliases w:val="Appendix Headings"/>
    <w:basedOn w:val="Normal"/>
    <w:next w:val="Normal"/>
    <w:link w:val="Heading7Char"/>
    <w:uiPriority w:val="9"/>
    <w:unhideWhenUsed/>
    <w:rsid w:val="0098657A"/>
    <w:pPr>
      <w:keepNext/>
      <w:keepLines/>
      <w:numPr>
        <w:numId w:val="2"/>
      </w:numPr>
      <w:pBdr>
        <w:bottom w:val="single" w:sz="8" w:space="1" w:color="73A393" w:themeColor="accent3"/>
      </w:pBdr>
      <w:spacing w:before="100" w:beforeAutospacing="1" w:after="100" w:afterAutospacing="1"/>
      <w:outlineLvl w:val="6"/>
    </w:pPr>
    <w:rPr>
      <w:rFonts w:ascii="Arial Bold" w:eastAsiaTheme="majorEastAsia" w:hAnsi="Arial Bold" w:cstheme="majorBidi"/>
      <w:iCs/>
      <w:caps/>
      <w:color w:val="73A393" w:themeColor="accent3"/>
      <w:spacing w:val="30"/>
      <w:sz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8657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57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.0"/>
    <w:basedOn w:val="Heading1"/>
    <w:rsid w:val="0098657A"/>
    <w:pPr>
      <w:spacing w:before="92"/>
    </w:pPr>
    <w:rPr>
      <w:rFonts w:ascii="Arial" w:hAnsi="Arial" w:cs="Arial"/>
      <w:b w:val="0"/>
      <w:bCs/>
      <w:color w:val="7CA9AC"/>
      <w:sz w:val="24"/>
      <w:szCs w:val="24"/>
    </w:rPr>
  </w:style>
  <w:style w:type="character" w:customStyle="1" w:styleId="Heading1Char">
    <w:name w:val="Heading 1 Char"/>
    <w:aliases w:val="H-1 TOC Char"/>
    <w:link w:val="Heading1"/>
    <w:uiPriority w:val="9"/>
    <w:rsid w:val="0098657A"/>
    <w:rPr>
      <w:rFonts w:ascii="Arial Bold" w:eastAsia="MS Mincho" w:hAnsi="Arial Bold" w:cs="Times New Roman"/>
      <w:b/>
      <w:caps/>
      <w:color w:val="73A393"/>
      <w:spacing w:val="30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83B7B"/>
    <w:pPr>
      <w:tabs>
        <w:tab w:val="left" w:pos="780"/>
        <w:tab w:val="center" w:pos="4680"/>
      </w:tabs>
      <w:suppressAutoHyphens/>
      <w:spacing w:before="240" w:after="120" w:line="240" w:lineRule="auto"/>
      <w:contextualSpacing/>
    </w:pPr>
    <w:rPr>
      <w:rFonts w:ascii="Arial Bold" w:hAnsi="Arial Bold" w:cs="Arial"/>
      <w:b/>
      <w:bCs/>
      <w:caps/>
      <w:noProof/>
      <w:color w:val="537D8A"/>
      <w:spacing w:val="30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883B7B"/>
    <w:rPr>
      <w:rFonts w:ascii="Arial Bold" w:eastAsia="MS Mincho" w:hAnsi="Arial Bold" w:cs="Arial"/>
      <w:b/>
      <w:bCs/>
      <w:caps/>
      <w:noProof/>
      <w:color w:val="537D8A"/>
      <w:spacing w:val="30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rsid w:val="009865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57A"/>
    <w:rPr>
      <w:rFonts w:ascii="Times New Roman" w:eastAsia="MS Mincho" w:hAnsi="Times New Roman" w:cs="Times New Roman"/>
    </w:rPr>
  </w:style>
  <w:style w:type="paragraph" w:styleId="Footer">
    <w:name w:val="footer"/>
    <w:basedOn w:val="Heading4"/>
    <w:link w:val="FooterChar"/>
    <w:uiPriority w:val="99"/>
    <w:unhideWhenUsed/>
    <w:rsid w:val="0098657A"/>
    <w:rPr>
      <w:rFonts w:ascii="Arial Narrow" w:eastAsiaTheme="majorEastAsia" w:hAnsi="Arial Narrow" w:cstheme="majorBidi"/>
      <w:i w:val="0"/>
      <w:color w:val="767769" w:themeColor="text2"/>
      <w:sz w:val="18"/>
      <w:szCs w:val="18"/>
    </w:rPr>
  </w:style>
  <w:style w:type="character" w:customStyle="1" w:styleId="FooterChar">
    <w:name w:val="Footer Char"/>
    <w:link w:val="Footer"/>
    <w:uiPriority w:val="99"/>
    <w:rsid w:val="0098657A"/>
    <w:rPr>
      <w:rFonts w:ascii="Arial Narrow" w:eastAsiaTheme="majorEastAsia" w:hAnsi="Arial Narrow" w:cstheme="majorBidi"/>
      <w:bCs/>
      <w:iCs/>
      <w:color w:val="767769" w:themeColor="text2"/>
      <w:sz w:val="18"/>
      <w:szCs w:val="18"/>
    </w:rPr>
  </w:style>
  <w:style w:type="table" w:styleId="TableGrid">
    <w:name w:val="Table Grid"/>
    <w:basedOn w:val="TableNormal"/>
    <w:uiPriority w:val="59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1"/>
    <w:basedOn w:val="Normal"/>
    <w:uiPriority w:val="34"/>
    <w:qFormat/>
    <w:rsid w:val="0098657A"/>
    <w:pPr>
      <w:numPr>
        <w:numId w:val="3"/>
      </w:numPr>
      <w:spacing w:after="120"/>
    </w:pPr>
  </w:style>
  <w:style w:type="character" w:customStyle="1" w:styleId="Heading2Char">
    <w:name w:val="Heading 2 Char"/>
    <w:aliases w:val="H2-TM Char"/>
    <w:link w:val="Heading2"/>
    <w:uiPriority w:val="9"/>
    <w:rsid w:val="0098657A"/>
    <w:rPr>
      <w:rFonts w:ascii="Arial Bold" w:eastAsia="MS Mincho" w:hAnsi="Arial Bold" w:cs="Times New Roman"/>
      <w:b/>
      <w:caps/>
      <w:color w:val="767769"/>
      <w:spacing w:val="20"/>
      <w:sz w:val="24"/>
      <w:szCs w:val="28"/>
    </w:rPr>
  </w:style>
  <w:style w:type="character" w:customStyle="1" w:styleId="Heading3Char">
    <w:name w:val="Heading 3 Char"/>
    <w:aliases w:val="Heading 3 (1.1.1) Char"/>
    <w:link w:val="Heading3"/>
    <w:uiPriority w:val="9"/>
    <w:rsid w:val="0098657A"/>
    <w:rPr>
      <w:rFonts w:ascii="Arial" w:eastAsia="MS Mincho" w:hAnsi="Arial" w:cs="Times New Roman"/>
      <w:b/>
      <w:bCs/>
      <w:color w:val="73A393"/>
    </w:rPr>
  </w:style>
  <w:style w:type="paragraph" w:customStyle="1" w:styleId="BasicParagraph">
    <w:name w:val="[Basic Paragraph]"/>
    <w:basedOn w:val="Normal"/>
    <w:uiPriority w:val="99"/>
    <w:rsid w:val="009865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98657A"/>
    <w:pPr>
      <w:numPr>
        <w:numId w:val="1"/>
      </w:numPr>
    </w:pPr>
  </w:style>
  <w:style w:type="character" w:styleId="Emphasis">
    <w:name w:val="Emphasis"/>
    <w:basedOn w:val="DefaultParagraphFont"/>
    <w:uiPriority w:val="20"/>
    <w:rsid w:val="00AD52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57A"/>
    <w:rPr>
      <w:rFonts w:ascii="Lucida Grande" w:eastAsia="MS Mincho" w:hAnsi="Lucida Grande" w:cs="Lucida Grande"/>
      <w:sz w:val="18"/>
      <w:szCs w:val="18"/>
    </w:rPr>
  </w:style>
  <w:style w:type="paragraph" w:customStyle="1" w:styleId="Body">
    <w:name w:val="Body"/>
    <w:rsid w:val="0098657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BulletHeader">
    <w:name w:val="Bullet Header"/>
    <w:basedOn w:val="Normal"/>
    <w:uiPriority w:val="14"/>
    <w:qFormat/>
    <w:rsid w:val="0098657A"/>
    <w:pPr>
      <w:spacing w:before="240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98657A"/>
    <w:pPr>
      <w:spacing w:after="120" w:line="240" w:lineRule="auto"/>
    </w:pPr>
    <w:rPr>
      <w:rFonts w:ascii="Arial" w:hAnsi="Arial"/>
      <w:bCs/>
      <w:i/>
      <w:color w:val="767769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57A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57A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DateSubtitle">
    <w:name w:val="Date Subtitle"/>
    <w:basedOn w:val="Normal"/>
    <w:autoRedefine/>
    <w:qFormat/>
    <w:rsid w:val="0098657A"/>
    <w:pPr>
      <w:spacing w:before="240"/>
      <w:jc w:val="center"/>
    </w:pPr>
    <w:rPr>
      <w:i/>
      <w:color w:val="767769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98657A"/>
    <w:rPr>
      <w:color w:val="35572F" w:themeColor="followedHyperlink"/>
      <w:u w:val="single"/>
    </w:rPr>
  </w:style>
  <w:style w:type="character" w:customStyle="1" w:styleId="Heading4Char">
    <w:name w:val="Heading 4 Char"/>
    <w:link w:val="Heading4"/>
    <w:uiPriority w:val="9"/>
    <w:rsid w:val="0098657A"/>
    <w:rPr>
      <w:rFonts w:ascii="Arial" w:eastAsia="MS Mincho" w:hAnsi="Arial" w:cs="Times New Roman"/>
      <w:bCs/>
      <w:i/>
      <w:iCs/>
      <w:color w:val="767769"/>
    </w:rPr>
  </w:style>
  <w:style w:type="character" w:styleId="FootnoteReference">
    <w:name w:val="footnote reference"/>
    <w:basedOn w:val="DefaultParagraphFont"/>
    <w:uiPriority w:val="99"/>
    <w:unhideWhenUsed/>
    <w:rsid w:val="0098657A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8657A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65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98657A"/>
    <w:rPr>
      <w:rFonts w:ascii="Arial Narrow" w:eastAsia="MS Mincho" w:hAnsi="Arial Narrow" w:cs="Times New Roman"/>
      <w:b/>
      <w:color w:val="767769"/>
      <w:sz w:val="36"/>
    </w:rPr>
  </w:style>
  <w:style w:type="paragraph" w:customStyle="1" w:styleId="H1UTOC">
    <w:name w:val="H1 U TOC"/>
    <w:basedOn w:val="Heading1"/>
    <w:rsid w:val="0098657A"/>
    <w:pPr>
      <w:numPr>
        <w:numId w:val="0"/>
      </w:numPr>
      <w:spacing w:after="200"/>
    </w:pPr>
    <w:rPr>
      <w:bCs/>
      <w:kern w:val="40"/>
    </w:rPr>
  </w:style>
  <w:style w:type="paragraph" w:customStyle="1" w:styleId="H1TM">
    <w:name w:val="H1 TM"/>
    <w:basedOn w:val="H1UTOC"/>
    <w:next w:val="Normal"/>
    <w:qFormat/>
    <w:rsid w:val="0098657A"/>
    <w:pPr>
      <w:keepLines w:val="0"/>
      <w:pBdr>
        <w:bottom w:val="none" w:sz="0" w:space="0" w:color="auto"/>
      </w:pBdr>
      <w:spacing w:after="240"/>
    </w:pPr>
    <w:rPr>
      <w:rFonts w:ascii="Arial" w:hAnsi="Arial"/>
      <w:color w:val="7BAAAD" w:themeColor="accent2"/>
      <w:sz w:val="28"/>
    </w:rPr>
  </w:style>
  <w:style w:type="paragraph" w:customStyle="1" w:styleId="H2UnnumberedTOC">
    <w:name w:val="H2 Unnumbered TOC"/>
    <w:basedOn w:val="Normal"/>
    <w:qFormat/>
    <w:rsid w:val="0098657A"/>
    <w:pPr>
      <w:spacing w:before="240"/>
    </w:pPr>
    <w:rPr>
      <w:rFonts w:ascii="Arial Bold" w:hAnsi="Arial Bold"/>
      <w:b/>
      <w:caps/>
      <w:color w:val="767769" w:themeColor="text2"/>
      <w:spacing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57A"/>
    <w:rPr>
      <w:rFonts w:asciiTheme="majorHAnsi" w:eastAsiaTheme="majorEastAsia" w:hAnsiTheme="majorHAnsi" w:cstheme="majorBidi"/>
      <w:color w:val="30545F" w:themeColor="accent1" w:themeShade="7F"/>
    </w:rPr>
  </w:style>
  <w:style w:type="character" w:customStyle="1" w:styleId="Heading7Char">
    <w:name w:val="Heading 7 Char"/>
    <w:aliases w:val="Appendix Headings Char"/>
    <w:basedOn w:val="DefaultParagraphFont"/>
    <w:link w:val="Heading7"/>
    <w:uiPriority w:val="9"/>
    <w:rsid w:val="0098657A"/>
    <w:rPr>
      <w:rFonts w:ascii="Arial Bold" w:eastAsiaTheme="majorEastAsia" w:hAnsi="Arial Bold" w:cstheme="majorBidi"/>
      <w:iCs/>
      <w:caps/>
      <w:color w:val="73A393" w:themeColor="accent3"/>
      <w:spacing w:val="30"/>
      <w:sz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5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5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8657A"/>
    <w:rPr>
      <w:color w:val="085359" w:themeColor="hyperlink"/>
      <w:u w:val="single"/>
    </w:rPr>
  </w:style>
  <w:style w:type="table" w:styleId="LightGrid-Accent1">
    <w:name w:val="Light Grid Accent 1"/>
    <w:basedOn w:val="TableNormal"/>
    <w:uiPriority w:val="62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StyleRowBandSize w:val="1"/>
      <w:tblStyleColBandSize w:val="1"/>
      <w:tblBorders>
        <w:top w:val="single" w:sz="8" w:space="0" w:color="6CA4B5" w:themeColor="accent1"/>
        <w:left w:val="single" w:sz="8" w:space="0" w:color="6CA4B5" w:themeColor="accent1"/>
        <w:bottom w:val="single" w:sz="8" w:space="0" w:color="6CA4B5" w:themeColor="accent1"/>
        <w:right w:val="single" w:sz="8" w:space="0" w:color="6CA4B5" w:themeColor="accent1"/>
        <w:insideH w:val="single" w:sz="8" w:space="0" w:color="6CA4B5" w:themeColor="accent1"/>
        <w:insideV w:val="single" w:sz="8" w:space="0" w:color="6CA4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4B5" w:themeColor="accent1"/>
          <w:left w:val="single" w:sz="8" w:space="0" w:color="6CA4B5" w:themeColor="accent1"/>
          <w:bottom w:val="single" w:sz="18" w:space="0" w:color="6CA4B5" w:themeColor="accent1"/>
          <w:right w:val="single" w:sz="8" w:space="0" w:color="6CA4B5" w:themeColor="accent1"/>
          <w:insideH w:val="nil"/>
          <w:insideV w:val="single" w:sz="8" w:space="0" w:color="6CA4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4B5" w:themeColor="accent1"/>
          <w:left w:val="single" w:sz="8" w:space="0" w:color="6CA4B5" w:themeColor="accent1"/>
          <w:bottom w:val="single" w:sz="8" w:space="0" w:color="6CA4B5" w:themeColor="accent1"/>
          <w:right w:val="single" w:sz="8" w:space="0" w:color="6CA4B5" w:themeColor="accent1"/>
          <w:insideH w:val="nil"/>
          <w:insideV w:val="single" w:sz="8" w:space="0" w:color="6CA4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4B5" w:themeColor="accent1"/>
          <w:left w:val="single" w:sz="8" w:space="0" w:color="6CA4B5" w:themeColor="accent1"/>
          <w:bottom w:val="single" w:sz="8" w:space="0" w:color="6CA4B5" w:themeColor="accent1"/>
          <w:right w:val="single" w:sz="8" w:space="0" w:color="6CA4B5" w:themeColor="accent1"/>
        </w:tcBorders>
      </w:tcPr>
    </w:tblStylePr>
    <w:tblStylePr w:type="band1Vert">
      <w:tblPr/>
      <w:tcPr>
        <w:tcBorders>
          <w:top w:val="single" w:sz="8" w:space="0" w:color="6CA4B5" w:themeColor="accent1"/>
          <w:left w:val="single" w:sz="8" w:space="0" w:color="6CA4B5" w:themeColor="accent1"/>
          <w:bottom w:val="single" w:sz="8" w:space="0" w:color="6CA4B5" w:themeColor="accent1"/>
          <w:right w:val="single" w:sz="8" w:space="0" w:color="6CA4B5" w:themeColor="accent1"/>
        </w:tcBorders>
        <w:shd w:val="clear" w:color="auto" w:fill="DAE8EC" w:themeFill="accent1" w:themeFillTint="3F"/>
      </w:tcPr>
    </w:tblStylePr>
    <w:tblStylePr w:type="band1Horz">
      <w:tblPr/>
      <w:tcPr>
        <w:tcBorders>
          <w:top w:val="single" w:sz="8" w:space="0" w:color="6CA4B5" w:themeColor="accent1"/>
          <w:left w:val="single" w:sz="8" w:space="0" w:color="6CA4B5" w:themeColor="accent1"/>
          <w:bottom w:val="single" w:sz="8" w:space="0" w:color="6CA4B5" w:themeColor="accent1"/>
          <w:right w:val="single" w:sz="8" w:space="0" w:color="6CA4B5" w:themeColor="accent1"/>
          <w:insideV w:val="single" w:sz="8" w:space="0" w:color="6CA4B5" w:themeColor="accent1"/>
        </w:tcBorders>
        <w:shd w:val="clear" w:color="auto" w:fill="DAE8EC" w:themeFill="accent1" w:themeFillTint="3F"/>
      </w:tcPr>
    </w:tblStylePr>
    <w:tblStylePr w:type="band2Horz">
      <w:tblPr/>
      <w:tcPr>
        <w:tcBorders>
          <w:top w:val="single" w:sz="8" w:space="0" w:color="6CA4B5" w:themeColor="accent1"/>
          <w:left w:val="single" w:sz="8" w:space="0" w:color="6CA4B5" w:themeColor="accent1"/>
          <w:bottom w:val="single" w:sz="8" w:space="0" w:color="6CA4B5" w:themeColor="accent1"/>
          <w:right w:val="single" w:sz="8" w:space="0" w:color="6CA4B5" w:themeColor="accent1"/>
          <w:insideV w:val="single" w:sz="8" w:space="0" w:color="6CA4B5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StyleRowBandSize w:val="1"/>
      <w:tblStyleColBandSize w:val="1"/>
      <w:tblBorders>
        <w:top w:val="single" w:sz="8" w:space="0" w:color="73A393" w:themeColor="accent3"/>
        <w:left w:val="single" w:sz="8" w:space="0" w:color="73A393" w:themeColor="accent3"/>
        <w:bottom w:val="single" w:sz="8" w:space="0" w:color="73A393" w:themeColor="accent3"/>
        <w:right w:val="single" w:sz="8" w:space="0" w:color="73A39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A3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393" w:themeColor="accent3"/>
          <w:left w:val="single" w:sz="8" w:space="0" w:color="73A393" w:themeColor="accent3"/>
          <w:bottom w:val="single" w:sz="8" w:space="0" w:color="73A393" w:themeColor="accent3"/>
          <w:right w:val="single" w:sz="8" w:space="0" w:color="73A3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A393" w:themeColor="accent3"/>
          <w:left w:val="single" w:sz="8" w:space="0" w:color="73A393" w:themeColor="accent3"/>
          <w:bottom w:val="single" w:sz="8" w:space="0" w:color="73A393" w:themeColor="accent3"/>
          <w:right w:val="single" w:sz="8" w:space="0" w:color="73A393" w:themeColor="accent3"/>
        </w:tcBorders>
      </w:tcPr>
    </w:tblStylePr>
    <w:tblStylePr w:type="band1Horz">
      <w:tblPr/>
      <w:tcPr>
        <w:tcBorders>
          <w:top w:val="single" w:sz="8" w:space="0" w:color="73A393" w:themeColor="accent3"/>
          <w:left w:val="single" w:sz="8" w:space="0" w:color="73A393" w:themeColor="accent3"/>
          <w:bottom w:val="single" w:sz="8" w:space="0" w:color="73A393" w:themeColor="accent3"/>
          <w:right w:val="single" w:sz="8" w:space="0" w:color="73A393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98657A"/>
    <w:pPr>
      <w:spacing w:after="0" w:line="240" w:lineRule="auto"/>
    </w:pPr>
    <w:tblPr>
      <w:tblStyleRowBandSize w:val="1"/>
      <w:tblStyleColBandSize w:val="1"/>
      <w:tblBorders>
        <w:top w:val="single" w:sz="8" w:space="0" w:color="8A79A8" w:themeColor="accent6"/>
        <w:left w:val="single" w:sz="8" w:space="0" w:color="8A79A8" w:themeColor="accent6"/>
        <w:bottom w:val="single" w:sz="8" w:space="0" w:color="8A79A8" w:themeColor="accent6"/>
        <w:right w:val="single" w:sz="8" w:space="0" w:color="8A79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79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9A8" w:themeColor="accent6"/>
          <w:left w:val="single" w:sz="8" w:space="0" w:color="8A79A8" w:themeColor="accent6"/>
          <w:bottom w:val="single" w:sz="8" w:space="0" w:color="8A79A8" w:themeColor="accent6"/>
          <w:right w:val="single" w:sz="8" w:space="0" w:color="8A79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79A8" w:themeColor="accent6"/>
          <w:left w:val="single" w:sz="8" w:space="0" w:color="8A79A8" w:themeColor="accent6"/>
          <w:bottom w:val="single" w:sz="8" w:space="0" w:color="8A79A8" w:themeColor="accent6"/>
          <w:right w:val="single" w:sz="8" w:space="0" w:color="8A79A8" w:themeColor="accent6"/>
        </w:tcBorders>
      </w:tcPr>
    </w:tblStylePr>
    <w:tblStylePr w:type="band1Horz">
      <w:tblPr/>
      <w:tcPr>
        <w:tcBorders>
          <w:top w:val="single" w:sz="8" w:space="0" w:color="8A79A8" w:themeColor="accent6"/>
          <w:left w:val="single" w:sz="8" w:space="0" w:color="8A79A8" w:themeColor="accent6"/>
          <w:bottom w:val="single" w:sz="8" w:space="0" w:color="8A79A8" w:themeColor="accent6"/>
          <w:right w:val="single" w:sz="8" w:space="0" w:color="8A79A8" w:themeColor="accent6"/>
        </w:tcBorders>
      </w:tcPr>
    </w:tblStylePr>
  </w:style>
  <w:style w:type="table" w:styleId="LightShading">
    <w:name w:val="Light Shading"/>
    <w:basedOn w:val="TableNormal"/>
    <w:uiPriority w:val="60"/>
    <w:rsid w:val="0098657A"/>
    <w:pPr>
      <w:spacing w:after="0" w:line="240" w:lineRule="auto"/>
    </w:pPr>
    <w:rPr>
      <w:rFonts w:ascii="Arial Narrow" w:eastAsia="MS Mincho" w:hAnsi="Arial Narrow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8657A"/>
    <w:pPr>
      <w:spacing w:after="0" w:line="240" w:lineRule="auto"/>
    </w:pPr>
    <w:rPr>
      <w:rFonts w:ascii="Arial Narrow" w:eastAsia="MS Mincho" w:hAnsi="Arial Narrow" w:cs="Times New Roman"/>
      <w:color w:val="487F8F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6CA4B5" w:themeColor="accent1"/>
        <w:bottom w:val="single" w:sz="8" w:space="0" w:color="6CA4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4B5" w:themeColor="accent1"/>
          <w:left w:val="nil"/>
          <w:bottom w:val="single" w:sz="8" w:space="0" w:color="6CA4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4B5" w:themeColor="accent1"/>
          <w:left w:val="nil"/>
          <w:bottom w:val="single" w:sz="8" w:space="0" w:color="6CA4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8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8E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657A"/>
    <w:pPr>
      <w:spacing w:after="0" w:line="240" w:lineRule="auto"/>
    </w:pPr>
    <w:rPr>
      <w:rFonts w:ascii="Arial Narrow" w:eastAsia="MS Mincho" w:hAnsi="Arial Narrow" w:cs="Times New Roman"/>
      <w:color w:val="558588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7BAAAD" w:themeColor="accent2"/>
        <w:bottom w:val="single" w:sz="8" w:space="0" w:color="7BAAA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AAD" w:themeColor="accent2"/>
          <w:left w:val="nil"/>
          <w:bottom w:val="single" w:sz="8" w:space="0" w:color="7BAAA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AAD" w:themeColor="accent2"/>
          <w:left w:val="nil"/>
          <w:bottom w:val="single" w:sz="8" w:space="0" w:color="7BAAA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EA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8657A"/>
    <w:pPr>
      <w:spacing w:after="0" w:line="240" w:lineRule="auto"/>
    </w:pPr>
    <w:rPr>
      <w:rFonts w:ascii="Arial Narrow" w:eastAsia="MS Mincho" w:hAnsi="Arial Narrow" w:cs="Times New Roman"/>
      <w:color w:val="527D6F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73A393" w:themeColor="accent3"/>
        <w:bottom w:val="single" w:sz="8" w:space="0" w:color="73A39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A393" w:themeColor="accent3"/>
          <w:left w:val="nil"/>
          <w:bottom w:val="single" w:sz="8" w:space="0" w:color="73A39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A393" w:themeColor="accent3"/>
          <w:left w:val="nil"/>
          <w:bottom w:val="single" w:sz="8" w:space="0" w:color="73A39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E4" w:themeFill="accent3" w:themeFillTint="3F"/>
      </w:tcPr>
    </w:tblStylePr>
  </w:style>
  <w:style w:type="paragraph" w:styleId="ListBullet2">
    <w:name w:val="List Bullet 2"/>
    <w:aliases w:val="Bullet L2"/>
    <w:basedOn w:val="ListParagraph"/>
    <w:uiPriority w:val="99"/>
    <w:unhideWhenUsed/>
    <w:qFormat/>
    <w:rsid w:val="0098657A"/>
    <w:pPr>
      <w:numPr>
        <w:ilvl w:val="1"/>
      </w:numPr>
    </w:pPr>
  </w:style>
  <w:style w:type="paragraph" w:styleId="ListBullet3">
    <w:name w:val="List Bullet 3"/>
    <w:aliases w:val="Bullet L3"/>
    <w:basedOn w:val="ListParagraph"/>
    <w:uiPriority w:val="99"/>
    <w:unhideWhenUsed/>
    <w:qFormat/>
    <w:rsid w:val="0098657A"/>
    <w:pPr>
      <w:numPr>
        <w:ilvl w:val="2"/>
      </w:numPr>
    </w:pPr>
  </w:style>
  <w:style w:type="paragraph" w:customStyle="1" w:styleId="Mainsubtitle">
    <w:name w:val="Main subtitle"/>
    <w:basedOn w:val="Normal"/>
    <w:qFormat/>
    <w:rsid w:val="0098657A"/>
    <w:rPr>
      <w:rFonts w:asciiTheme="majorHAnsi" w:hAnsiTheme="majorHAnsi"/>
      <w:i/>
      <w:noProof/>
      <w:color w:val="000000" w:themeColor="text1"/>
      <w:sz w:val="40"/>
      <w:szCs w:val="40"/>
    </w:rPr>
  </w:style>
  <w:style w:type="paragraph" w:styleId="NoSpacing">
    <w:name w:val="No Spacing"/>
    <w:basedOn w:val="Normal"/>
    <w:link w:val="NoSpacingChar"/>
    <w:uiPriority w:val="1"/>
    <w:rsid w:val="0098657A"/>
    <w:pPr>
      <w:spacing w:after="0"/>
    </w:pPr>
    <w:rPr>
      <w:rFonts w:eastAsia="Calibri"/>
    </w:rPr>
  </w:style>
  <w:style w:type="character" w:customStyle="1" w:styleId="NoSpacingChar">
    <w:name w:val="No Spacing Char"/>
    <w:link w:val="NoSpacing"/>
    <w:uiPriority w:val="1"/>
    <w:rsid w:val="0098657A"/>
    <w:rPr>
      <w:rFonts w:ascii="Times New Roman" w:eastAsia="Calibri" w:hAnsi="Times New Roman" w:cs="Times New Roman"/>
    </w:rPr>
  </w:style>
  <w:style w:type="paragraph" w:customStyle="1" w:styleId="NumberL2">
    <w:name w:val="Number L2"/>
    <w:basedOn w:val="ListParagraph"/>
    <w:qFormat/>
    <w:rsid w:val="0098657A"/>
    <w:pPr>
      <w:numPr>
        <w:ilvl w:val="1"/>
        <w:numId w:val="4"/>
      </w:numPr>
    </w:pPr>
  </w:style>
  <w:style w:type="paragraph" w:customStyle="1" w:styleId="NumberL3">
    <w:name w:val="Number L3"/>
    <w:basedOn w:val="ListParagraph"/>
    <w:qFormat/>
    <w:rsid w:val="0098657A"/>
    <w:pPr>
      <w:numPr>
        <w:ilvl w:val="2"/>
        <w:numId w:val="4"/>
      </w:numPr>
    </w:pPr>
  </w:style>
  <w:style w:type="paragraph" w:customStyle="1" w:styleId="NumberedL1">
    <w:name w:val="Numbered L1"/>
    <w:basedOn w:val="ListParagraph"/>
    <w:qFormat/>
    <w:rsid w:val="0098657A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98657A"/>
  </w:style>
  <w:style w:type="table" w:styleId="PlainTable3">
    <w:name w:val="Plain Table 3"/>
    <w:basedOn w:val="TableNormal"/>
    <w:uiPriority w:val="99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References">
    <w:name w:val="References"/>
    <w:basedOn w:val="Normal"/>
    <w:qFormat/>
    <w:rsid w:val="0098657A"/>
    <w:pPr>
      <w:ind w:left="720" w:hanging="720"/>
    </w:pPr>
  </w:style>
  <w:style w:type="paragraph" w:customStyle="1" w:styleId="SponsorOrganization">
    <w:name w:val="Sponsor Organization"/>
    <w:basedOn w:val="Normal"/>
    <w:qFormat/>
    <w:rsid w:val="0098657A"/>
    <w:rPr>
      <w:rFonts w:asciiTheme="majorHAnsi" w:hAnsiTheme="majorHAnsi"/>
      <w:color w:val="73A393" w:themeColor="accent3"/>
      <w:sz w:val="28"/>
      <w:szCs w:val="28"/>
    </w:rPr>
  </w:style>
  <w:style w:type="character" w:styleId="Strong">
    <w:name w:val="Strong"/>
    <w:basedOn w:val="DefaultParagraphFont"/>
    <w:uiPriority w:val="22"/>
    <w:rsid w:val="0098657A"/>
    <w:rPr>
      <w:b/>
      <w:bCs/>
    </w:rPr>
  </w:style>
  <w:style w:type="table" w:customStyle="1" w:styleId="Style1">
    <w:name w:val="Style1"/>
    <w:basedOn w:val="TableNormal"/>
    <w:uiPriority w:val="99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Borders>
        <w:insideH w:val="single" w:sz="4" w:space="0" w:color="999999" w:themeColor="text1" w:themeTint="66"/>
      </w:tblBorders>
    </w:tblPr>
    <w:tblStylePr w:type="firstRow">
      <w:rPr>
        <w:rFonts w:ascii="Times New Roman" w:hAnsi="Times New Roman"/>
        <w:b/>
        <w:color w:val="FFFFFF" w:themeColor="background1"/>
        <w:sz w:val="22"/>
      </w:rPr>
      <w:tblPr/>
      <w:tcPr>
        <w:shd w:val="clear" w:color="auto" w:fill="73A393" w:themeFill="accent3"/>
      </w:tcPr>
    </w:tblStylePr>
  </w:style>
  <w:style w:type="table" w:customStyle="1" w:styleId="Style11">
    <w:name w:val="Style11"/>
    <w:basedOn w:val="TableNormal"/>
    <w:uiPriority w:val="99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>
      <w:tblBorders>
        <w:insideH w:val="single" w:sz="4" w:space="0" w:color="999999" w:themeColor="text1" w:themeTint="66"/>
      </w:tblBorders>
    </w:tblPr>
    <w:tblStylePr w:type="firstRow">
      <w:rPr>
        <w:rFonts w:ascii="Times New Roman" w:hAnsi="Times New Roman"/>
        <w:b/>
        <w:color w:val="FFFFFF" w:themeColor="background1"/>
        <w:sz w:val="22"/>
      </w:rPr>
      <w:tblPr/>
      <w:tcPr>
        <w:shd w:val="clear" w:color="auto" w:fill="73A393" w:themeFill="accent3"/>
      </w:tcPr>
    </w:tblStylePr>
  </w:style>
  <w:style w:type="table" w:customStyle="1" w:styleId="Style2">
    <w:name w:val="Style2"/>
    <w:basedOn w:val="TableNormal"/>
    <w:uiPriority w:val="99"/>
    <w:rsid w:val="0098657A"/>
    <w:pPr>
      <w:spacing w:after="0" w:line="276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  <w:tblStylePr w:type="firstRow"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73A393" w:themeFill="accent3"/>
      </w:tcPr>
    </w:tblStylePr>
    <w:tblStylePr w:type="firstCol">
      <w:rPr>
        <w:b w:val="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Times New Roman" w:hAnsi="Times New Roman"/>
        <w:color w:val="auto"/>
        <w:sz w:val="20"/>
      </w:rPr>
      <w:tblPr/>
      <w:tcPr>
        <w:shd w:val="clear" w:color="auto" w:fill="CCCCCC" w:themeFill="text1" w:themeFillTint="33"/>
      </w:tcPr>
    </w:tblStylePr>
  </w:style>
  <w:style w:type="table" w:customStyle="1" w:styleId="Style3">
    <w:name w:val="Style3"/>
    <w:basedOn w:val="TableNormal"/>
    <w:uiPriority w:val="99"/>
    <w:rsid w:val="0098657A"/>
    <w:pPr>
      <w:spacing w:after="0" w:line="240" w:lineRule="auto"/>
      <w:jc w:val="center"/>
    </w:pPr>
    <w:rPr>
      <w:rFonts w:ascii="Arial Narrow" w:eastAsia="MS Mincho" w:hAnsi="Arial Narrow" w:cs="Times New Roman"/>
      <w:sz w:val="20"/>
      <w:szCs w:val="20"/>
    </w:rPr>
    <w:tblPr/>
    <w:tcPr>
      <w:vAlign w:val="center"/>
    </w:tcPr>
  </w:style>
  <w:style w:type="paragraph" w:customStyle="1" w:styleId="Subcaption">
    <w:name w:val="Subcaption"/>
    <w:basedOn w:val="Normal"/>
    <w:next w:val="Normal"/>
    <w:qFormat/>
    <w:rsid w:val="0098657A"/>
    <w:rPr>
      <w:rFonts w:ascii="Arial" w:hAnsi="Arial"/>
      <w:i/>
      <w:noProof/>
      <w:color w:val="767769" w:themeColor="text2"/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C4B6E"/>
    <w:pPr>
      <w:numPr>
        <w:ilvl w:val="1"/>
      </w:numPr>
      <w:spacing w:before="120"/>
    </w:pPr>
    <w:rPr>
      <w:rFonts w:ascii="Arial" w:hAnsi="Arial" w:cs="Arial"/>
      <w:bCs/>
      <w:i/>
      <w:color w:val="56564D"/>
      <w:spacing w:val="20"/>
      <w:sz w:val="32"/>
      <w:szCs w:val="32"/>
    </w:rPr>
  </w:style>
  <w:style w:type="character" w:customStyle="1" w:styleId="SubtitleChar">
    <w:name w:val="Subtitle Char"/>
    <w:link w:val="Subtitle"/>
    <w:uiPriority w:val="11"/>
    <w:rsid w:val="00AC4B6E"/>
    <w:rPr>
      <w:rFonts w:ascii="Arial" w:eastAsia="MS Mincho" w:hAnsi="Arial" w:cs="Arial"/>
      <w:bCs/>
      <w:i/>
      <w:color w:val="56564D"/>
      <w:spacing w:val="2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8657A"/>
    <w:pPr>
      <w:tabs>
        <w:tab w:val="right" w:leader="dot" w:pos="9360"/>
      </w:tabs>
      <w:spacing w:line="252" w:lineRule="auto"/>
      <w:contextualSpacing/>
    </w:pPr>
    <w:rPr>
      <w:rFonts w:eastAsia="Calibri"/>
    </w:rPr>
  </w:style>
  <w:style w:type="paragraph" w:styleId="TOC1">
    <w:name w:val="toc 1"/>
    <w:basedOn w:val="Normal"/>
    <w:next w:val="Normal"/>
    <w:autoRedefine/>
    <w:uiPriority w:val="39"/>
    <w:unhideWhenUsed/>
    <w:rsid w:val="0098657A"/>
    <w:pPr>
      <w:tabs>
        <w:tab w:val="right" w:leader="dot" w:pos="9360"/>
      </w:tabs>
      <w:ind w:left="504" w:hanging="504"/>
    </w:pPr>
  </w:style>
  <w:style w:type="paragraph" w:styleId="TOC2">
    <w:name w:val="toc 2"/>
    <w:basedOn w:val="Normal"/>
    <w:next w:val="Normal"/>
    <w:autoRedefine/>
    <w:uiPriority w:val="39"/>
    <w:unhideWhenUsed/>
    <w:rsid w:val="0098657A"/>
    <w:pPr>
      <w:tabs>
        <w:tab w:val="left" w:pos="504"/>
        <w:tab w:val="right" w:leader="dot" w:pos="9360"/>
      </w:tabs>
      <w:ind w:left="1008" w:hanging="504"/>
    </w:pPr>
  </w:style>
  <w:style w:type="paragraph" w:styleId="TOC3">
    <w:name w:val="toc 3"/>
    <w:basedOn w:val="Normal"/>
    <w:next w:val="Normal"/>
    <w:autoRedefine/>
    <w:uiPriority w:val="39"/>
    <w:unhideWhenUsed/>
    <w:rsid w:val="0098657A"/>
    <w:pPr>
      <w:tabs>
        <w:tab w:val="right" w:leader="dot" w:pos="9360"/>
      </w:tabs>
      <w:ind w:left="1512" w:hanging="504"/>
    </w:pPr>
  </w:style>
  <w:style w:type="paragraph" w:styleId="TOC4">
    <w:name w:val="toc 4"/>
    <w:basedOn w:val="Normal"/>
    <w:next w:val="Normal"/>
    <w:autoRedefine/>
    <w:uiPriority w:val="39"/>
    <w:unhideWhenUsed/>
    <w:rsid w:val="0098657A"/>
    <w:pPr>
      <w:ind w:left="662"/>
    </w:pPr>
  </w:style>
  <w:style w:type="paragraph" w:styleId="TOC5">
    <w:name w:val="toc 5"/>
    <w:basedOn w:val="Normal"/>
    <w:next w:val="Normal"/>
    <w:autoRedefine/>
    <w:uiPriority w:val="39"/>
    <w:unhideWhenUsed/>
    <w:rsid w:val="0098657A"/>
    <w:pPr>
      <w:ind w:left="878"/>
    </w:pPr>
  </w:style>
  <w:style w:type="paragraph" w:styleId="TOC6">
    <w:name w:val="toc 6"/>
    <w:basedOn w:val="Normal"/>
    <w:next w:val="Normal"/>
    <w:autoRedefine/>
    <w:uiPriority w:val="39"/>
    <w:unhideWhenUsed/>
    <w:rsid w:val="0098657A"/>
    <w:pPr>
      <w:ind w:left="1094"/>
    </w:pPr>
  </w:style>
  <w:style w:type="paragraph" w:styleId="TOC7">
    <w:name w:val="toc 7"/>
    <w:basedOn w:val="Normal"/>
    <w:next w:val="Normal"/>
    <w:autoRedefine/>
    <w:uiPriority w:val="39"/>
    <w:unhideWhenUsed/>
    <w:rsid w:val="0098657A"/>
    <w:pPr>
      <w:ind w:left="1325"/>
    </w:pPr>
  </w:style>
  <w:style w:type="paragraph" w:styleId="TOC8">
    <w:name w:val="toc 8"/>
    <w:basedOn w:val="Normal"/>
    <w:next w:val="Normal"/>
    <w:autoRedefine/>
    <w:uiPriority w:val="39"/>
    <w:unhideWhenUsed/>
    <w:rsid w:val="0098657A"/>
    <w:pPr>
      <w:ind w:left="1541"/>
    </w:pPr>
  </w:style>
  <w:style w:type="paragraph" w:styleId="TOC9">
    <w:name w:val="toc 9"/>
    <w:basedOn w:val="Normal"/>
    <w:next w:val="Normal"/>
    <w:autoRedefine/>
    <w:uiPriority w:val="39"/>
    <w:unhideWhenUsed/>
    <w:rsid w:val="0098657A"/>
    <w:pPr>
      <w:ind w:left="175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57A"/>
    <w:pPr>
      <w:spacing w:before="480"/>
      <w:outlineLvl w:val="9"/>
    </w:pPr>
    <w:rPr>
      <w:bCs/>
      <w:color w:val="447888"/>
      <w:szCs w:val="32"/>
    </w:rPr>
  </w:style>
  <w:style w:type="table" w:customStyle="1" w:styleId="WITable">
    <w:name w:val="WI Table"/>
    <w:basedOn w:val="TableNormal"/>
    <w:uiPriority w:val="99"/>
    <w:rsid w:val="0098657A"/>
    <w:pPr>
      <w:spacing w:after="0" w:line="240" w:lineRule="auto"/>
    </w:pPr>
    <w:rPr>
      <w:rFonts w:ascii="Arial Narrow" w:eastAsia="MS Mincho" w:hAnsi="Arial Narrow" w:cs="Times New Roman"/>
      <w:sz w:val="20"/>
      <w:szCs w:val="20"/>
    </w:rPr>
    <w:tblPr/>
  </w:style>
  <w:style w:type="paragraph" w:customStyle="1" w:styleId="DocumentTypeTitle">
    <w:name w:val="Document Type Title"/>
    <w:basedOn w:val="Normal"/>
    <w:link w:val="DocumentTypeTitleChar"/>
    <w:rsid w:val="0098657A"/>
    <w:pPr>
      <w:pBdr>
        <w:bottom w:val="single" w:sz="4" w:space="3" w:color="7BAAAD"/>
      </w:pBdr>
      <w:spacing w:before="480"/>
      <w:jc w:val="right"/>
    </w:pPr>
    <w:rPr>
      <w:rFonts w:ascii="Arial" w:hAnsi="Arial" w:cs="Arial"/>
      <w:b/>
      <w:bCs/>
      <w:color w:val="7BAAAD"/>
      <w:sz w:val="28"/>
      <w:szCs w:val="36"/>
    </w:rPr>
  </w:style>
  <w:style w:type="character" w:customStyle="1" w:styleId="DocumentTypeTitleChar">
    <w:name w:val="Document Type Title Char"/>
    <w:basedOn w:val="DefaultParagraphFont"/>
    <w:link w:val="DocumentTypeTitle"/>
    <w:rsid w:val="0098657A"/>
    <w:rPr>
      <w:rFonts w:ascii="Arial" w:eastAsia="MS Mincho" w:hAnsi="Arial" w:cs="Arial"/>
      <w:b/>
      <w:bCs/>
      <w:color w:val="7BAAAD"/>
      <w:sz w:val="28"/>
      <w:szCs w:val="36"/>
    </w:rPr>
  </w:style>
  <w:style w:type="paragraph" w:customStyle="1" w:styleId="H3TM">
    <w:name w:val="H3 TM"/>
    <w:basedOn w:val="Heading3"/>
    <w:next w:val="Normal"/>
    <w:qFormat/>
    <w:rsid w:val="0098657A"/>
    <w:rPr>
      <w:rFonts w:cs="Arial"/>
      <w:bCs w:val="0"/>
    </w:rPr>
  </w:style>
  <w:style w:type="paragraph" w:customStyle="1" w:styleId="H4TM">
    <w:name w:val="H4 TM"/>
    <w:basedOn w:val="Heading4"/>
    <w:next w:val="Normal"/>
    <w:qFormat/>
    <w:rsid w:val="0098657A"/>
    <w:pPr>
      <w:spacing w:before="240"/>
    </w:pPr>
    <w:rPr>
      <w:rFonts w:cs="Arial"/>
      <w:bCs w:val="0"/>
      <w:iCs w:val="0"/>
    </w:rPr>
  </w:style>
  <w:style w:type="paragraph" w:customStyle="1" w:styleId="TableText">
    <w:name w:val="Table Text"/>
    <w:basedOn w:val="Normal"/>
    <w:rsid w:val="0098657A"/>
    <w:pPr>
      <w:spacing w:after="0"/>
    </w:pPr>
    <w:rPr>
      <w:rFonts w:eastAsia="Times New Roman"/>
      <w:sz w:val="20"/>
      <w:szCs w:val="20"/>
    </w:rPr>
  </w:style>
  <w:style w:type="character" w:customStyle="1" w:styleId="markedcontent">
    <w:name w:val="markedcontent"/>
    <w:basedOn w:val="DefaultParagraphFont"/>
    <w:rsid w:val="00F574CA"/>
  </w:style>
  <w:style w:type="paragraph" w:customStyle="1" w:styleId="paragraph">
    <w:name w:val="paragraph"/>
    <w:basedOn w:val="Normal"/>
    <w:rsid w:val="00025B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025B6E"/>
  </w:style>
  <w:style w:type="character" w:customStyle="1" w:styleId="eop">
    <w:name w:val="eop"/>
    <w:basedOn w:val="DefaultParagraphFont"/>
    <w:rsid w:val="00025B6E"/>
  </w:style>
  <w:style w:type="character" w:customStyle="1" w:styleId="scxw137421586">
    <w:name w:val="scxw137421586"/>
    <w:basedOn w:val="DefaultParagraphFont"/>
    <w:rsid w:val="0002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ise\Documents\Custom%20Office%20Templates\05_TWI_Basic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Water Institute Basic">
      <a:dk1>
        <a:sysClr val="windowText" lastClr="000000"/>
      </a:dk1>
      <a:lt1>
        <a:srgbClr val="FFFFFF"/>
      </a:lt1>
      <a:dk2>
        <a:srgbClr val="767769"/>
      </a:dk2>
      <a:lt2>
        <a:srgbClr val="CADEE2"/>
      </a:lt2>
      <a:accent1>
        <a:srgbClr val="6CA4B5"/>
      </a:accent1>
      <a:accent2>
        <a:srgbClr val="7BAAAD"/>
      </a:accent2>
      <a:accent3>
        <a:srgbClr val="73A393"/>
      </a:accent3>
      <a:accent4>
        <a:srgbClr val="789272"/>
      </a:accent4>
      <a:accent5>
        <a:srgbClr val="C2608E"/>
      </a:accent5>
      <a:accent6>
        <a:srgbClr val="8A79A8"/>
      </a:accent6>
      <a:hlink>
        <a:srgbClr val="085359"/>
      </a:hlink>
      <a:folHlink>
        <a:srgbClr val="355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e97ee-fa5a-4801-b539-9a52f8c04755">
      <Terms xmlns="http://schemas.microsoft.com/office/infopath/2007/PartnerControls"/>
    </lcf76f155ced4ddcb4097134ff3c332f>
    <TaxCatchAll xmlns="e9c489c3-5e40-45d2-bb21-d4be91b28e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42F551FDEEF458026F84BEE36CFC7" ma:contentTypeVersion="18" ma:contentTypeDescription="Create a new document." ma:contentTypeScope="" ma:versionID="0c8da712ec8a9f008aa71b44dce9fd46">
  <xsd:schema xmlns:xsd="http://www.w3.org/2001/XMLSchema" xmlns:xs="http://www.w3.org/2001/XMLSchema" xmlns:p="http://schemas.microsoft.com/office/2006/metadata/properties" xmlns:ns2="85be97ee-fa5a-4801-b539-9a52f8c04755" xmlns:ns3="e9c489c3-5e40-45d2-bb21-d4be91b28ea0" targetNamespace="http://schemas.microsoft.com/office/2006/metadata/properties" ma:root="true" ma:fieldsID="70c3cc7788e14ba9b792e4741b0fa478" ns2:_="" ns3:_="">
    <xsd:import namespace="85be97ee-fa5a-4801-b539-9a52f8c04755"/>
    <xsd:import namespace="e9c489c3-5e40-45d2-bb21-d4be91b28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97ee-fa5a-4801-b539-9a52f8c04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831230-c580-4f22-b116-8b6cae3b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489c3-5e40-45d2-bb21-d4be91b28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f60199-a5a1-4308-b104-47e6f5371863}" ma:internalName="TaxCatchAll" ma:showField="CatchAllData" ma:web="e9c489c3-5e40-45d2-bb21-d4be91b28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8FE5F-B354-4C15-876B-3A9B4021F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D8BF4-AC59-4771-A7A7-8BF0DE8B2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662D1-84A1-4F35-8A6C-79E7AFB64532}">
  <ds:schemaRefs>
    <ds:schemaRef ds:uri="http://schemas.microsoft.com/office/2006/metadata/properties"/>
    <ds:schemaRef ds:uri="http://schemas.microsoft.com/office/infopath/2007/PartnerControls"/>
    <ds:schemaRef ds:uri="85be97ee-fa5a-4801-b539-9a52f8c04755"/>
    <ds:schemaRef ds:uri="e9c489c3-5e40-45d2-bb21-d4be91b28ea0"/>
  </ds:schemaRefs>
</ds:datastoreItem>
</file>

<file path=customXml/itemProps4.xml><?xml version="1.0" encoding="utf-8"?>
<ds:datastoreItem xmlns:ds="http://schemas.openxmlformats.org/officeDocument/2006/customXml" ds:itemID="{B2804C7F-28A6-4935-8E1A-C3FA5353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e97ee-fa5a-4801-b539-9a52f8c04755"/>
    <ds:schemaRef ds:uri="e9c489c3-5e40-45d2-bb21-d4be91b28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C:\Users\lvise\Documents\Custom Office Templates\05_TWI_Basic_Document_Template.dotx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Averion</dc:creator>
  <cp:keywords/>
  <dc:description/>
  <cp:lastModifiedBy>Marion Vise</cp:lastModifiedBy>
  <cp:revision>2</cp:revision>
  <dcterms:created xsi:type="dcterms:W3CDTF">2024-08-05T19:49:00Z</dcterms:created>
  <dcterms:modified xsi:type="dcterms:W3CDTF">2024-08-05T19:49:00Z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0x01010019642F551FDEEF458026F84BEE36CFC7</vt:lpwstr>
  </property>
  <property fmtid="{D5CDD505-2E9C-101B-9397-08002B2CF9AE}" pid="3" name="MediaServiceImageTags">
    <vt:lpwstr/>
  </property>
</Properties>
</file>